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24" w:rsidRPr="00FB3724" w:rsidRDefault="00FB3724" w:rsidP="00FB3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724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АННОТАЦИИ К РАБОЧИМ ПРОГРАММАМ УЧЕБНЫХ ДИСЦИПЛИН В 1-4 КЛАССАХ УМК «Школа России»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составлены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«Школа России».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«Математика»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B3724" w:rsidRPr="00A43924" w:rsidRDefault="00FB3724" w:rsidP="00FB3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Авторы: М.И. Моро, Ю.М. Колягин, М.А.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Бантова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Г.В.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Бельтюкова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С.И. Волкова, С.В. Степанова. </w:t>
      </w:r>
    </w:p>
    <w:p w:rsidR="00FB3724" w:rsidRPr="00A43924" w:rsidRDefault="00FB3724" w:rsidP="00FB3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цели программы: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математическое развитие младших школьников;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освоение начальных математических знаний;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воспитание критичности мышления, интереса к умственному труду, стремления использовать математические знания в повседневной жизни. </w:t>
      </w:r>
    </w:p>
    <w:p w:rsidR="00FB3724" w:rsidRPr="00A43924" w:rsidRDefault="00FB3724" w:rsidP="00FB37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математики в начальной школе, планируемые результаты освоения программы, критерии оценивания, тематическое планирование. </w:t>
      </w:r>
    </w:p>
    <w:p w:rsidR="00DC7234" w:rsidRPr="00270411" w:rsidRDefault="00DC7234" w:rsidP="00DC723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образовательного учреждения отводит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540 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 для обязательного изучения учебного предмета «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» на этапе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270411">
        <w:rPr>
          <w:rFonts w:ascii="Times New Roman" w:eastAsia="Times New Roman" w:hAnsi="Times New Roman" w:cs="Times New Roman"/>
          <w:sz w:val="28"/>
          <w:szCs w:val="28"/>
        </w:rPr>
        <w:t xml:space="preserve"> 1 классе — 132 ч</w:t>
      </w:r>
      <w:r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2704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по 4 часа в неделю)</w:t>
      </w:r>
      <w:r w:rsidRPr="00270411">
        <w:rPr>
          <w:rFonts w:ascii="Times New Roman" w:eastAsia="Times New Roman" w:hAnsi="Times New Roman" w:cs="Times New Roman"/>
          <w:sz w:val="28"/>
          <w:szCs w:val="28"/>
        </w:rPr>
        <w:t>, во 2—4 классах — по 136 ч</w:t>
      </w:r>
      <w:r>
        <w:rPr>
          <w:rFonts w:ascii="Times New Roman" w:eastAsia="Times New Roman" w:hAnsi="Times New Roman" w:cs="Times New Roman"/>
          <w:sz w:val="28"/>
          <w:szCs w:val="28"/>
        </w:rPr>
        <w:t>асов в каждом классе</w:t>
      </w:r>
      <w:r w:rsidRPr="002704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по 4 часа в неделю</w:t>
      </w:r>
      <w:r w:rsidRPr="002704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«Русский язык»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Авторы: В.Г. Горецкий, В.П.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Канакина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Цели и задачи программы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познавательную</w:t>
      </w:r>
      <w:proofErr w:type="gram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социокультурную цели.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развитие речи, мышления, воображения школьников;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освоение первоначальных знаний о лексике, фонетике, грамматике русского языка;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овладения умениями правильно писать и читать;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 </w:t>
      </w:r>
    </w:p>
    <w:p w:rsidR="00DC7234" w:rsidRPr="000935F9" w:rsidRDefault="00DC7234" w:rsidP="00DC723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6A5">
        <w:rPr>
          <w:rFonts w:ascii="Times New Roman" w:hAnsi="Times New Roman"/>
          <w:sz w:val="28"/>
          <w:szCs w:val="28"/>
        </w:rPr>
        <w:t xml:space="preserve">Учебный план образовательного учреждения отводит </w:t>
      </w:r>
      <w:r>
        <w:rPr>
          <w:rFonts w:ascii="Times New Roman" w:hAnsi="Times New Roman"/>
          <w:sz w:val="28"/>
          <w:szCs w:val="28"/>
        </w:rPr>
        <w:t xml:space="preserve">675 </w:t>
      </w:r>
      <w:r w:rsidRPr="00C516A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C516A5">
        <w:rPr>
          <w:rFonts w:ascii="Times New Roman" w:hAnsi="Times New Roman"/>
          <w:sz w:val="28"/>
          <w:szCs w:val="28"/>
        </w:rPr>
        <w:t xml:space="preserve"> для обязательного изучения учебного предмета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C516A5">
        <w:rPr>
          <w:rFonts w:ascii="Times New Roman" w:hAnsi="Times New Roman"/>
          <w:sz w:val="28"/>
          <w:szCs w:val="28"/>
        </w:rPr>
        <w:t xml:space="preserve">» на этапе </w:t>
      </w:r>
      <w:r>
        <w:rPr>
          <w:rFonts w:ascii="Times New Roman" w:hAnsi="Times New Roman"/>
          <w:sz w:val="28"/>
          <w:szCs w:val="28"/>
        </w:rPr>
        <w:t>начального общего образования</w:t>
      </w:r>
      <w:r w:rsidRPr="00C516A5">
        <w:rPr>
          <w:rFonts w:ascii="Times New Roman" w:hAnsi="Times New Roman"/>
          <w:sz w:val="28"/>
          <w:szCs w:val="28"/>
        </w:rPr>
        <w:t xml:space="preserve">. </w:t>
      </w:r>
      <w:r w:rsidRPr="00C516A5">
        <w:rPr>
          <w:rFonts w:ascii="Times New Roman" w:hAnsi="Times New Roman"/>
          <w:b/>
          <w:sz w:val="28"/>
          <w:szCs w:val="28"/>
        </w:rPr>
        <w:t xml:space="preserve"> </w:t>
      </w:r>
      <w:r w:rsidRPr="000935F9">
        <w:rPr>
          <w:rFonts w:ascii="Times New Roman" w:hAnsi="Times New Roman"/>
          <w:sz w:val="28"/>
          <w:szCs w:val="28"/>
        </w:rPr>
        <w:t>В 1 классе — 165 ч</w:t>
      </w:r>
      <w:r>
        <w:rPr>
          <w:rFonts w:ascii="Times New Roman" w:hAnsi="Times New Roman"/>
          <w:sz w:val="28"/>
          <w:szCs w:val="28"/>
        </w:rPr>
        <w:t>асов</w:t>
      </w:r>
      <w:r w:rsidRPr="000935F9">
        <w:rPr>
          <w:rFonts w:ascii="Times New Roman" w:hAnsi="Times New Roman"/>
          <w:sz w:val="28"/>
          <w:szCs w:val="28"/>
        </w:rPr>
        <w:t xml:space="preserve"> (5 ч в неделю, 33 учебные недели): из них 115 ч (23 учебные недели) отводится урокам обучения письму в период обучения грамоте</w:t>
      </w:r>
      <w:r w:rsidRPr="000935F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935F9">
        <w:rPr>
          <w:rFonts w:ascii="Times New Roman" w:hAnsi="Times New Roman"/>
          <w:sz w:val="28"/>
          <w:szCs w:val="28"/>
        </w:rPr>
        <w:t xml:space="preserve"> и 50 ч (10 учебных недель) — </w:t>
      </w:r>
      <w:r w:rsidRPr="000935F9">
        <w:rPr>
          <w:rFonts w:ascii="Times New Roman" w:hAnsi="Times New Roman"/>
          <w:sz w:val="28"/>
          <w:szCs w:val="28"/>
        </w:rPr>
        <w:lastRenderedPageBreak/>
        <w:t>урокам русского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5F9">
        <w:rPr>
          <w:rFonts w:ascii="Times New Roman" w:hAnsi="Times New Roman"/>
          <w:sz w:val="28"/>
          <w:szCs w:val="28"/>
        </w:rPr>
        <w:t xml:space="preserve">Во 2-4 классах – по 170 часов в каждом классе (5 ч в неделю, 34 учебные недели). </w:t>
      </w:r>
    </w:p>
    <w:p w:rsidR="00FB3724" w:rsidRPr="00A43924" w:rsidRDefault="00FB3724" w:rsidP="00DC7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«Литературное чтение»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B3724" w:rsidRPr="00A43924" w:rsidRDefault="00DC723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Авторы: Л.Ф. Климанова, В.Г. Горецкий, М.В. Голованова. </w:t>
      </w:r>
    </w:p>
    <w:p w:rsidR="00FB3724" w:rsidRPr="00A43924" w:rsidRDefault="00DC723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Цели программы: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овладение осознанным, правильным, беглым и выразительным чтением;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совершенствование всех видов речевой деятельности;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формирование читательского кругозора;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развитие художественно-творческих и познавательных способностей;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воспитание интереса к чтению и книге. </w:t>
      </w:r>
    </w:p>
    <w:p w:rsidR="00FB3724" w:rsidRPr="00A43924" w:rsidRDefault="00DC723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 </w:t>
      </w:r>
    </w:p>
    <w:p w:rsidR="00DC7234" w:rsidRDefault="00DC7234" w:rsidP="00DC723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образовательного учреждения отводит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448 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 для обязательного изучения учебного предмета «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» на этапе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 классе на изучение литературного чтения отводится 40 часов (4 часа в неде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лю), во 2—4 классах по 136 ч (4 ч в неделю) в каждом классе.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="00DC7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«Окружающий мир»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B3724" w:rsidRPr="00A43924" w:rsidRDefault="00DC723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Автор: А.А. Плешаков. </w:t>
      </w:r>
    </w:p>
    <w:p w:rsidR="00FB3724" w:rsidRPr="00A43924" w:rsidRDefault="00DC723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Цели программы: </w:t>
      </w:r>
    </w:p>
    <w:p w:rsidR="00FB3724" w:rsidRPr="00A43924" w:rsidRDefault="00DC723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 </w:t>
      </w:r>
    </w:p>
    <w:p w:rsidR="00FB3724" w:rsidRPr="00A43924" w:rsidRDefault="00DC723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духовно-нравственное развитие и воспитание личности гражданина России в условиях культурного многообразия российского общества. </w:t>
      </w:r>
    </w:p>
    <w:p w:rsidR="00FB3724" w:rsidRPr="00A43924" w:rsidRDefault="00DC723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 </w:t>
      </w:r>
    </w:p>
    <w:p w:rsidR="00DC7234" w:rsidRDefault="00DC7234" w:rsidP="00DC7234">
      <w:pPr>
        <w:shd w:val="clear" w:color="auto" w:fill="FFFFFF"/>
        <w:autoSpaceDE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образовательного учреждения отводит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270 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 для обязательного изучения учебного предмета «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Окружающий мир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» на этапе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516A5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 классе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чальной школы отводится по 2 часа в неделю. В 1 классе —66 часов, во 2, 3 и 4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сах — по 68часов.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«Изобразительное искусство»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Автор: Б.М.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Неменский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Цели и задачи программы: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развитие личности учащихся средствами искусства;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получение эмоционально-ценностного опыта восприятия произведений искусства и опыта художественно-творческой деятельности;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воспитание интереса к изобразительному искусству;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развитие воображения, творческого потенциала ребенка;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овладение элементарной художественной грамотой.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 </w:t>
      </w:r>
    </w:p>
    <w:p w:rsidR="00762F9E" w:rsidRPr="00B70B91" w:rsidRDefault="00762F9E" w:rsidP="00762F9E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70B91">
        <w:rPr>
          <w:rFonts w:ascii="Times New Roman" w:eastAsia="Calibri" w:hAnsi="Times New Roman" w:cs="Times New Roman"/>
          <w:sz w:val="28"/>
          <w:szCs w:val="28"/>
        </w:rPr>
        <w:t xml:space="preserve">Учебный план образовательного учреждения отводит </w:t>
      </w:r>
      <w:r>
        <w:rPr>
          <w:rFonts w:ascii="Times New Roman" w:eastAsia="Calibri" w:hAnsi="Times New Roman" w:cs="Times New Roman"/>
          <w:sz w:val="28"/>
          <w:szCs w:val="28"/>
        </w:rPr>
        <w:t>135</w:t>
      </w:r>
      <w:r w:rsidRPr="00B70B91">
        <w:rPr>
          <w:rFonts w:ascii="Times New Roman" w:eastAsia="Calibri" w:hAnsi="Times New Roman" w:cs="Times New Roman"/>
          <w:sz w:val="28"/>
          <w:szCs w:val="28"/>
        </w:rPr>
        <w:t xml:space="preserve"> часов для обязательного изучения учебного предмета «Изобразительное искусство» на этапе начального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Pr="00B70B91">
        <w:rPr>
          <w:rFonts w:ascii="Times New Roman" w:eastAsia="Calibri" w:hAnsi="Times New Roman" w:cs="Times New Roman"/>
          <w:sz w:val="28"/>
          <w:szCs w:val="28"/>
        </w:rPr>
        <w:t>образования 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33 часа в первом классе, </w:t>
      </w:r>
      <w:r w:rsidRPr="00B70B91">
        <w:rPr>
          <w:rFonts w:ascii="Times New Roman" w:eastAsia="Calibri" w:hAnsi="Times New Roman" w:cs="Times New Roman"/>
          <w:sz w:val="28"/>
          <w:szCs w:val="28"/>
        </w:rPr>
        <w:t>по 34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2-4 классе</w:t>
      </w:r>
      <w:r w:rsidRPr="00B70B91">
        <w:rPr>
          <w:rFonts w:ascii="Times New Roman" w:eastAsia="Calibri" w:hAnsi="Times New Roman" w:cs="Times New Roman"/>
          <w:sz w:val="28"/>
          <w:szCs w:val="28"/>
        </w:rPr>
        <w:t>, из расчёта – 1 учебный час в неделю).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="00762F9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«Технология»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Авторы: Н.И. </w:t>
      </w:r>
      <w:proofErr w:type="spellStart"/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Роговцева</w:t>
      </w:r>
      <w:proofErr w:type="spellEnd"/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Н.В. Богданова.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Задачи программы: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формирование первоначальных конструкторско-технологических знаний и умений;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62F9E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развитие знаково-символического и пространственного мышления, творческого и репродуктивного воображения;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-овладение первоначальными умениями передачи, поиска, преобразования, хранения информации, использования компьютера; поиск необходимой информации.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технологии (труда) в начальной школе, планируемые результаты освоения программы, тематическое планирование. </w:t>
      </w:r>
    </w:p>
    <w:p w:rsidR="00762F9E" w:rsidRPr="002B697B" w:rsidRDefault="00762F9E" w:rsidP="00762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B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образовательного учреждения отводит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2B697B">
        <w:rPr>
          <w:rFonts w:ascii="Times New Roman" w:eastAsia="Times New Roman" w:hAnsi="Times New Roman" w:cs="Times New Roman"/>
          <w:color w:val="000000"/>
          <w:sz w:val="28"/>
          <w:szCs w:val="28"/>
        </w:rPr>
        <w:t>5 часов для обязательного изучения учебного предмета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 w:rsidRPr="002B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уровне начального общего образования. В том числе: в 1 классе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2B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а во 2, 3, 4 классах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2B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часа, из расчёта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в неделю.</w:t>
      </w:r>
      <w:r w:rsidRPr="002B6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="00762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«Музыка»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Кабалевского</w:t>
      </w:r>
      <w:proofErr w:type="spellEnd"/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Шмагина</w:t>
      </w:r>
      <w:proofErr w:type="spellEnd"/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и задачи программы: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формирование музыкальной культуры как неотъемлемой части духовной культуры школьников;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развитие активного, прочувствованного и осознанного восприятия школьниками лучших образцов мировой музыкальной культуры прошлого и настоящего;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 </w:t>
      </w:r>
    </w:p>
    <w:p w:rsidR="00FB3724" w:rsidRPr="00A439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 </w:t>
      </w:r>
    </w:p>
    <w:p w:rsidR="00762F9E" w:rsidRPr="00E71378" w:rsidRDefault="00762F9E" w:rsidP="00762F9E">
      <w:pPr>
        <w:spacing w:after="0" w:line="240" w:lineRule="auto"/>
        <w:ind w:left="-426" w:right="-284" w:firstLine="85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71378">
        <w:rPr>
          <w:rFonts w:ascii="Times New Roman" w:eastAsia="Calibri" w:hAnsi="Times New Roman" w:cs="Times New Roman"/>
          <w:sz w:val="28"/>
          <w:szCs w:val="28"/>
        </w:rPr>
        <w:t>Учебный план образовательного учреждения отводит 13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71378">
        <w:rPr>
          <w:rFonts w:ascii="Times New Roman" w:eastAsia="Calibri" w:hAnsi="Times New Roman" w:cs="Times New Roman"/>
          <w:sz w:val="28"/>
          <w:szCs w:val="28"/>
        </w:rPr>
        <w:t xml:space="preserve"> часов для обязательного изучения учебного предмета </w:t>
      </w:r>
      <w:r>
        <w:rPr>
          <w:rFonts w:ascii="Times New Roman" w:eastAsia="Calibri" w:hAnsi="Times New Roman" w:cs="Times New Roman"/>
          <w:sz w:val="28"/>
          <w:szCs w:val="28"/>
        </w:rPr>
        <w:t>музыка</w:t>
      </w:r>
      <w:r w:rsidRPr="00E7137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уровне</w:t>
      </w:r>
      <w:r w:rsidRPr="00E71378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 (33 часа в первом классе, по 34 часа в 2-4 классе, из расчёта – 1 учебный час в неделю).</w:t>
      </w:r>
    </w:p>
    <w:p w:rsidR="00FB3724" w:rsidRDefault="00FB3724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="00762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«Физическая культура»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E4B44" w:rsidRPr="00A43924" w:rsidRDefault="000E4B44" w:rsidP="000E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В.И.Лях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и задачи программы: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</w:t>
      </w:r>
      <w:proofErr w:type="spellStart"/>
      <w:proofErr w:type="gramStart"/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коорди-национных</w:t>
      </w:r>
      <w:proofErr w:type="spellEnd"/>
      <w:proofErr w:type="gramEnd"/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кондиционных) способностей;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формирование установки на сохранение и укрепление здоровья, навыков здорового и безопасного образа жизни;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FB3724" w:rsidRPr="00A43924" w:rsidRDefault="00762F9E" w:rsidP="00FB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B3724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 </w:t>
      </w:r>
    </w:p>
    <w:p w:rsidR="00762F9E" w:rsidRPr="00762F9E" w:rsidRDefault="00762F9E" w:rsidP="00762F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62F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Учебный план образовательного учреждения отводит 405 часов для обязательного изучения учебного предмета «физическая культура» на уровне начального общего образования. В том числе: в 1 классе – 99 часов, а во 2, 3, 4 классах по 102 часа, из расчёта 3 часа в неделю.</w:t>
      </w:r>
      <w:r w:rsidRPr="00762F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62F9E" w:rsidRDefault="00762F9E" w:rsidP="0076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Английский язык</w:t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E4B44" w:rsidRPr="00A43924" w:rsidRDefault="000E4B44" w:rsidP="000E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В.П.Кузовлев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762F9E" w:rsidRPr="00762F9E" w:rsidRDefault="00762F9E" w:rsidP="00762F9E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2F9E">
        <w:rPr>
          <w:rFonts w:ascii="Times New Roman" w:eastAsia="Arial" w:hAnsi="Times New Roman" w:cs="Times New Roman"/>
          <w:sz w:val="28"/>
          <w:szCs w:val="28"/>
          <w:lang w:eastAsia="ar-SA"/>
        </w:rPr>
        <w:t>Изучение английского языка на уровне основного начального общего образования направлено на достижение следующих целей:</w:t>
      </w:r>
    </w:p>
    <w:p w:rsidR="00762F9E" w:rsidRPr="00970C67" w:rsidRDefault="00762F9E" w:rsidP="00762F9E">
      <w:pPr>
        <w:tabs>
          <w:tab w:val="left" w:pos="9382"/>
        </w:tabs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• </w:t>
      </w:r>
      <w:r w:rsidRPr="00970C6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учебные</w:t>
      </w: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(формирование коммуникативной компетенции элементарного уровня в устных (аудирование и говорение) и письменных (чтение и письмо) </w:t>
      </w:r>
      <w:proofErr w:type="gramStart"/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видах</w:t>
      </w:r>
      <w:proofErr w:type="gramEnd"/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речевой деятельности);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</w:t>
      </w:r>
      <w:r w:rsidRPr="00970C6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образовательные</w:t>
      </w: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</w:t>
      </w:r>
      <w:r w:rsidRPr="00970C6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развивающие</w:t>
      </w: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</w:t>
      </w:r>
      <w:r w:rsidRPr="00970C6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воспитательные</w:t>
      </w: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английского языка в начальной школе носит активный, </w:t>
      </w:r>
      <w:proofErr w:type="spellStart"/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характер, что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поставленных </w:t>
      </w:r>
      <w:r w:rsidRPr="00970C6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учебных, образовательных, воспитательных и развивающих</w:t>
      </w: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целей изучение предмета „иностранный язык“ в начальной школе направлено на решение следующих </w:t>
      </w:r>
      <w:r w:rsidRPr="00970C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задач: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формировать у младших школьников представление об иностранном языке как средстве общения, позволяющем добиваться взаимопонимания с людьми, говорящими / пишущими на иностранном языке, узнавать новое через звучащие и письменные тексты;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расширять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обеспечить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развивать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развивать эмоциональную сферу детей в процессе обучающих игр, учебных спектаклей с использованием иностранного языка;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приобщать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уделять внимание духовно-нравственному воспитанию школьников;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• обучать учащихся начальной школы универсальным познавательным стратегиям и способам работы с компонентами учебно-методического комплекта, учебной информацией в сети Интернет, а также умению работать в паре, группе. </w:t>
      </w:r>
    </w:p>
    <w:p w:rsidR="00762F9E" w:rsidRPr="00970C67" w:rsidRDefault="00762F9E" w:rsidP="00762F9E">
      <w:pPr>
        <w:suppressAutoHyphens/>
        <w:spacing w:after="0" w:line="240" w:lineRule="auto"/>
        <w:ind w:firstLine="424"/>
        <w:jc w:val="both"/>
        <w:rPr>
          <w:rFonts w:ascii="Times New Roman" w:eastAsia="TimesTenCyr-Upright" w:hAnsi="Times New Roman" w:cs="Times New Roman"/>
          <w:sz w:val="28"/>
          <w:szCs w:val="28"/>
          <w:lang w:eastAsia="ar-SA"/>
        </w:rPr>
      </w:pPr>
      <w:r w:rsidRPr="00970C67">
        <w:rPr>
          <w:rFonts w:ascii="Times New Roman" w:eastAsia="TimesTenCyr-Upright" w:hAnsi="Times New Roman" w:cs="Times New Roman"/>
          <w:sz w:val="28"/>
          <w:szCs w:val="28"/>
          <w:lang w:eastAsia="ar-SA"/>
        </w:rPr>
        <w:t xml:space="preserve"> Английский язык занимает в образовательном плане важное место как средство интеграции знаний об окружающем мире, средство развития у учеников во всей полноте составляющих коммуникативной компетенции, а также как средство воспитания ответственных, самостоятельных граждан России.</w:t>
      </w:r>
    </w:p>
    <w:p w:rsidR="00762F9E" w:rsidRPr="00A43924" w:rsidRDefault="00762F9E" w:rsidP="0076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английского языка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начальной школе, планируемые результаты освоения программы, тематическое планирование. </w:t>
      </w:r>
    </w:p>
    <w:p w:rsidR="00762F9E" w:rsidRPr="00970C67" w:rsidRDefault="00762F9E" w:rsidP="00762F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70C67">
        <w:rPr>
          <w:rFonts w:ascii="Times New Roman" w:eastAsia="Times New Roman" w:hAnsi="Times New Roman" w:cs="Times New Roman"/>
          <w:sz w:val="28"/>
          <w:szCs w:val="28"/>
        </w:rPr>
        <w:t>Учебный план образовательного учреждения отводит 204 часа для обязательного изучения учебного предмета «Английский язык»</w:t>
      </w: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этапе </w:t>
      </w:r>
      <w:r w:rsidRPr="00970C67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 образования, </w:t>
      </w:r>
      <w:r w:rsidRPr="00970C67">
        <w:rPr>
          <w:rFonts w:ascii="Times New Roman" w:eastAsia="TimesTenCyr-Upright" w:hAnsi="Times New Roman" w:cs="Times New Roman"/>
          <w:sz w:val="28"/>
          <w:szCs w:val="28"/>
          <w:lang w:eastAsia="ar-SA"/>
        </w:rPr>
        <w:t xml:space="preserve">в том числе </w:t>
      </w:r>
      <w:r>
        <w:rPr>
          <w:rFonts w:ascii="Times New Roman" w:eastAsia="TimesTenCyr-Upright" w:hAnsi="Times New Roman" w:cs="Times New Roman"/>
          <w:sz w:val="28"/>
          <w:szCs w:val="28"/>
          <w:lang w:eastAsia="ar-SA"/>
        </w:rPr>
        <w:t xml:space="preserve">во </w:t>
      </w:r>
      <w:r w:rsidRPr="00970C67">
        <w:rPr>
          <w:rFonts w:ascii="Times New Roman" w:eastAsia="TimesTenCyr-Upright" w:hAnsi="Times New Roman" w:cs="Times New Roman"/>
          <w:sz w:val="28"/>
          <w:szCs w:val="28"/>
          <w:lang w:val="en-US" w:eastAsia="ar-SA"/>
        </w:rPr>
        <w:t>II</w:t>
      </w:r>
      <w:r w:rsidRPr="00970C67">
        <w:rPr>
          <w:rFonts w:ascii="Times New Roman" w:eastAsia="TimesTenCyr-Upright" w:hAnsi="Times New Roman" w:cs="Times New Roman"/>
          <w:sz w:val="28"/>
          <w:szCs w:val="28"/>
          <w:lang w:eastAsia="ar-SA"/>
        </w:rPr>
        <w:t>-</w:t>
      </w:r>
      <w:r w:rsidRPr="00970C67">
        <w:rPr>
          <w:rFonts w:ascii="Times New Roman" w:eastAsia="TimesTenCyr-Upright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eastAsia="TimesTenCyr-Upright" w:hAnsi="Times New Roman" w:cs="Times New Roman"/>
          <w:sz w:val="28"/>
          <w:szCs w:val="28"/>
          <w:lang w:eastAsia="ar-SA"/>
        </w:rPr>
        <w:t xml:space="preserve"> классах</w:t>
      </w: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68 часов в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4B44">
        <w:rPr>
          <w:rFonts w:ascii="Times New Roman" w:eastAsia="TimesTenCyr-Upright" w:hAnsi="Times New Roman" w:cs="Times New Roman"/>
          <w:sz w:val="28"/>
          <w:szCs w:val="28"/>
          <w:lang w:eastAsia="ar-SA"/>
        </w:rPr>
        <w:t>(</w:t>
      </w:r>
      <w:r w:rsidRPr="00970C67">
        <w:rPr>
          <w:rFonts w:ascii="Times New Roman" w:eastAsia="TimesTenCyr-Upright" w:hAnsi="Times New Roman" w:cs="Times New Roman"/>
          <w:sz w:val="28"/>
          <w:szCs w:val="28"/>
          <w:lang w:eastAsia="ar-SA"/>
        </w:rPr>
        <w:t>2 часа в неделю</w:t>
      </w:r>
      <w:r>
        <w:rPr>
          <w:rFonts w:ascii="Times New Roman" w:eastAsia="TimesTenCyr-Upright" w:hAnsi="Times New Roman" w:cs="Times New Roman"/>
          <w:sz w:val="28"/>
          <w:szCs w:val="28"/>
          <w:lang w:eastAsia="ar-SA"/>
        </w:rPr>
        <w:t xml:space="preserve"> в каждом классе</w:t>
      </w:r>
      <w:r w:rsidRPr="00970C67">
        <w:rPr>
          <w:rFonts w:ascii="Times New Roman" w:eastAsia="TimesTenCyr-Upright" w:hAnsi="Times New Roman" w:cs="Times New Roman"/>
          <w:sz w:val="28"/>
          <w:szCs w:val="28"/>
          <w:lang w:eastAsia="ar-SA"/>
        </w:rPr>
        <w:t>)</w:t>
      </w:r>
      <w:r w:rsidRPr="00970C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4B44" w:rsidRDefault="000E4B44" w:rsidP="000E4B44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Аннотация к рабочей программе дисциплины </w:t>
      </w:r>
      <w:r w:rsidRPr="000E4B44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 w:rsidRPr="008118BB">
        <w:rPr>
          <w:b/>
          <w:sz w:val="28"/>
          <w:szCs w:val="28"/>
        </w:rPr>
        <w:t xml:space="preserve"> </w:t>
      </w:r>
    </w:p>
    <w:p w:rsidR="000E4B44" w:rsidRPr="000E4B44" w:rsidRDefault="000E4B44" w:rsidP="000E4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Основные  к</w:t>
      </w:r>
      <w:r w:rsidRPr="000E4B44">
        <w:rPr>
          <w:rFonts w:ascii="Times New Roman" w:hAnsi="Times New Roman" w:cs="Times New Roman"/>
          <w:sz w:val="28"/>
          <w:szCs w:val="28"/>
          <w:lang w:eastAsia="en-US"/>
        </w:rPr>
        <w:t>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0E4B44">
        <w:rPr>
          <w:rFonts w:ascii="Times New Roman" w:hAnsi="Times New Roman" w:cs="Times New Roman"/>
          <w:sz w:val="28"/>
          <w:szCs w:val="28"/>
          <w:lang w:eastAsia="en-US"/>
        </w:rPr>
        <w:softHyphen/>
        <w:t>щих основу курса (религиозную или нерелигиозную).</w:t>
      </w:r>
    </w:p>
    <w:p w:rsidR="000E4B44" w:rsidRPr="000E4B44" w:rsidRDefault="000E4B44" w:rsidP="000E4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Учебный курс призван актуализировать в содержании общего об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разования вопрос совершенствования личности ребёнка на прин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ципах гуманизма в тесной связи с религиозными и общечелове</w:t>
      </w:r>
      <w:r w:rsidRPr="000E4B44">
        <w:rPr>
          <w:rFonts w:ascii="Times New Roman" w:hAnsi="Times New Roman" w:cs="Times New Roman"/>
          <w:sz w:val="28"/>
          <w:szCs w:val="28"/>
        </w:rPr>
        <w:softHyphen/>
        <w:t xml:space="preserve">ческими ценностями. Курс должен сыграть важную </w:t>
      </w:r>
      <w:proofErr w:type="gramStart"/>
      <w:r w:rsidRPr="000E4B44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0E4B44">
        <w:rPr>
          <w:rFonts w:ascii="Times New Roman" w:hAnsi="Times New Roman" w:cs="Times New Roman"/>
          <w:sz w:val="28"/>
          <w:szCs w:val="28"/>
        </w:rPr>
        <w:t xml:space="preserve"> как в расширении образовательного кругозора учащегося, так и в вос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питательном процессе формирования порядочного, честного, достойного гражданина.</w:t>
      </w:r>
    </w:p>
    <w:p w:rsidR="000E4B44" w:rsidRPr="000E4B44" w:rsidRDefault="000E4B44" w:rsidP="000E4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Основной принцип, заложенный в содержании курса, — общ</w:t>
      </w:r>
      <w:r w:rsidRPr="000E4B44">
        <w:rPr>
          <w:rFonts w:ascii="Times New Roman" w:hAnsi="Times New Roman" w:cs="Times New Roman"/>
          <w:sz w:val="28"/>
          <w:szCs w:val="28"/>
        </w:rPr>
        <w:softHyphen/>
        <w:t xml:space="preserve">ность в многообразии, </w:t>
      </w:r>
      <w:proofErr w:type="spellStart"/>
      <w:r w:rsidRPr="000E4B44"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 w:rsidRPr="000E4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B44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0E4B44">
        <w:rPr>
          <w:rFonts w:ascii="Times New Roman" w:hAnsi="Times New Roman" w:cs="Times New Roman"/>
          <w:sz w:val="28"/>
          <w:szCs w:val="28"/>
        </w:rPr>
        <w:t>, — отра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жает культурную, социальную, этническую, религиозную слож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ность нашей страны и современного мира.</w:t>
      </w:r>
    </w:p>
    <w:p w:rsidR="000E4B44" w:rsidRPr="000E4B44" w:rsidRDefault="000E4B44" w:rsidP="000E4B4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b/>
          <w:sz w:val="28"/>
          <w:szCs w:val="28"/>
        </w:rPr>
        <w:tab/>
      </w:r>
      <w:r w:rsidRPr="000E4B44">
        <w:rPr>
          <w:rFonts w:ascii="Times New Roman" w:hAnsi="Times New Roman" w:cs="Times New Roman"/>
          <w:sz w:val="28"/>
          <w:szCs w:val="28"/>
        </w:rPr>
        <w:t xml:space="preserve">Основные цели учебного курса: </w:t>
      </w:r>
    </w:p>
    <w:p w:rsidR="000E4B44" w:rsidRPr="000E4B44" w:rsidRDefault="000E4B44" w:rsidP="000E4B44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знакомство обучающихся с основами православной, мусуль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манской, буддийской, иудейской культур, основами мировых ре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лигиозных культур и светской этики;</w:t>
      </w:r>
    </w:p>
    <w:p w:rsidR="000E4B44" w:rsidRPr="000E4B44" w:rsidRDefault="000E4B44" w:rsidP="000E4B44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0E4B44" w:rsidRPr="000E4B44" w:rsidRDefault="000E4B44" w:rsidP="000E4B44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0E4B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4B44">
        <w:rPr>
          <w:rFonts w:ascii="Times New Roman" w:hAnsi="Times New Roman" w:cs="Times New Roman"/>
          <w:sz w:val="28"/>
          <w:szCs w:val="28"/>
        </w:rPr>
        <w:t xml:space="preserve"> в начальной шко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ле, и формирование у них ценностно-смысловых мировоззренчес</w:t>
      </w:r>
      <w:r w:rsidRPr="000E4B44">
        <w:rPr>
          <w:rFonts w:ascii="Times New Roman" w:hAnsi="Times New Roman" w:cs="Times New Roman"/>
          <w:sz w:val="28"/>
          <w:szCs w:val="28"/>
        </w:rPr>
        <w:softHyphen/>
        <w:t xml:space="preserve">ких основ, обеспечивающих </w:t>
      </w:r>
      <w:r w:rsidRPr="000E4B44">
        <w:rPr>
          <w:rFonts w:ascii="Times New Roman" w:hAnsi="Times New Roman" w:cs="Times New Roman"/>
          <w:sz w:val="28"/>
          <w:szCs w:val="28"/>
        </w:rPr>
        <w:lastRenderedPageBreak/>
        <w:t>целостное восприятие отечественной истории и культуры при изучении гуманитарных предметов на ступени основной школы;</w:t>
      </w:r>
    </w:p>
    <w:p w:rsidR="000E4B44" w:rsidRPr="000E4B44" w:rsidRDefault="000E4B44" w:rsidP="000E4B44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0E4B44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0E4B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4B44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0E4B44">
        <w:rPr>
          <w:rFonts w:ascii="Times New Roman" w:hAnsi="Times New Roman" w:cs="Times New Roman"/>
          <w:sz w:val="28"/>
          <w:szCs w:val="28"/>
        </w:rPr>
        <w:t xml:space="preserve"> среде на основе взаим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ного уважения и диалога во имя общественного мира и согласия.</w:t>
      </w:r>
    </w:p>
    <w:p w:rsidR="000E4B44" w:rsidRPr="000E4B44" w:rsidRDefault="000E4B44" w:rsidP="000E4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Освоение школьниками учебного содержания каждого из мо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дулей, входящих в учебный курс, должно обеспечить:</w:t>
      </w:r>
    </w:p>
    <w:p w:rsidR="000E4B44" w:rsidRPr="000E4B44" w:rsidRDefault="000E4B44" w:rsidP="000E4B44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понимание значения нравственности, морально ответствен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ного поведения в жизни человека и общества;</w:t>
      </w:r>
    </w:p>
    <w:p w:rsidR="000E4B44" w:rsidRPr="000E4B44" w:rsidRDefault="000E4B44" w:rsidP="000E4B44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основах религиозных культур и светской этики;</w:t>
      </w:r>
    </w:p>
    <w:p w:rsidR="000E4B44" w:rsidRPr="000E4B44" w:rsidRDefault="000E4B44" w:rsidP="000E4B44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разным духовным и светским традициям;</w:t>
      </w:r>
    </w:p>
    <w:p w:rsidR="000E4B44" w:rsidRPr="000E4B44" w:rsidRDefault="000E4B44" w:rsidP="000E4B44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0E4B44">
        <w:rPr>
          <w:rFonts w:ascii="Times New Roman" w:hAnsi="Times New Roman" w:cs="Times New Roman"/>
          <w:sz w:val="28"/>
          <w:szCs w:val="28"/>
        </w:rPr>
        <w:softHyphen/>
        <w:t>ной культуры многонационального народа России;</w:t>
      </w:r>
    </w:p>
    <w:p w:rsidR="000E4B44" w:rsidRPr="000E4B44" w:rsidRDefault="000E4B44" w:rsidP="000E4B44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>укрепление средствами образования преемственности поко</w:t>
      </w:r>
      <w:r w:rsidRPr="000E4B44">
        <w:rPr>
          <w:rFonts w:ascii="Times New Roman" w:hAnsi="Times New Roman" w:cs="Times New Roman"/>
          <w:sz w:val="28"/>
          <w:szCs w:val="28"/>
        </w:rPr>
        <w:softHyphen/>
        <w:t xml:space="preserve">лений    на основе сохранения и развития культурных и духовных ценностей. </w:t>
      </w:r>
    </w:p>
    <w:p w:rsidR="000E4B44" w:rsidRPr="000E4B44" w:rsidRDefault="000E4B44" w:rsidP="000E4B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ab/>
      </w:r>
      <w:r w:rsidRPr="000E4B44">
        <w:rPr>
          <w:rFonts w:ascii="Times New Roman" w:eastAsia="Times New Roman" w:hAnsi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</w:t>
      </w:r>
      <w:r w:rsidRPr="000E4B44">
        <w:rPr>
          <w:rFonts w:ascii="Times New Roman" w:hAnsi="Times New Roman"/>
          <w:sz w:val="28"/>
          <w:szCs w:val="28"/>
        </w:rPr>
        <w:t>«Основы религиозных культур и светской этики»</w:t>
      </w:r>
      <w:r w:rsidRPr="008118BB">
        <w:rPr>
          <w:b/>
          <w:sz w:val="28"/>
          <w:szCs w:val="28"/>
        </w:rPr>
        <w:t xml:space="preserve"> </w:t>
      </w:r>
      <w:r w:rsidRPr="000E4B44">
        <w:rPr>
          <w:rFonts w:ascii="Times New Roman" w:eastAsia="Times New Roman" w:hAnsi="Times New Roman"/>
          <w:color w:val="333333"/>
          <w:sz w:val="28"/>
          <w:szCs w:val="28"/>
        </w:rPr>
        <w:t xml:space="preserve">в начальной школе, планируемые результаты освоения программы, тематическое планирование. </w:t>
      </w:r>
    </w:p>
    <w:p w:rsidR="000E4B44" w:rsidRPr="000E4B44" w:rsidRDefault="000E4B44" w:rsidP="000E4B44">
      <w:pPr>
        <w:shd w:val="clear" w:color="auto" w:fill="FFFFFF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4B44">
        <w:rPr>
          <w:rFonts w:ascii="Times New Roman" w:eastAsia="Times New Roman" w:hAnsi="Times New Roman" w:cs="Times New Roman"/>
          <w:sz w:val="28"/>
          <w:szCs w:val="28"/>
        </w:rPr>
        <w:tab/>
      </w:r>
      <w:r w:rsidRPr="000E4B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Учебный план образовательного учреждения отводит 34 часа для обязательного изучения учебного курса </w:t>
      </w:r>
      <w:r w:rsidRPr="000E4B44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</w:t>
      </w:r>
      <w:r w:rsidRPr="000E4B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этапе начального общего образования. В </w:t>
      </w:r>
      <w:r w:rsidRPr="000E4B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 классе на</w:t>
      </w:r>
      <w:r w:rsidRPr="000E4B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чальной школы отводится по 1 часу в неделю.</w:t>
      </w:r>
    </w:p>
    <w:p w:rsidR="000E4B44" w:rsidRPr="000E4B44" w:rsidRDefault="000E4B44" w:rsidP="000E4B4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E4B44" w:rsidRPr="008118BB" w:rsidRDefault="000E4B44" w:rsidP="000E4B44">
      <w:pPr>
        <w:suppressAutoHyphens/>
        <w:spacing w:after="0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BE51FB" w:rsidRDefault="00BE51FB" w:rsidP="00762F9E">
      <w:pPr>
        <w:spacing w:after="0" w:line="240" w:lineRule="auto"/>
        <w:ind w:left="-426" w:right="-284" w:firstLine="852"/>
        <w:contextualSpacing/>
        <w:jc w:val="both"/>
      </w:pPr>
    </w:p>
    <w:sectPr w:rsidR="00BE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TenCyr-Uprigh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00B2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F1952"/>
    <w:multiLevelType w:val="hybridMultilevel"/>
    <w:tmpl w:val="217E273E"/>
    <w:lvl w:ilvl="0" w:tplc="A78AEF56">
      <w:numFmt w:val="bullet"/>
      <w:lvlText w:val="•"/>
      <w:lvlJc w:val="left"/>
      <w:pPr>
        <w:ind w:left="1144" w:hanging="360"/>
      </w:pPr>
      <w:rPr>
        <w:rFonts w:ascii="Times New Roman" w:eastAsia="TimesTenCyr-Uprigh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B4A17B8"/>
    <w:multiLevelType w:val="hybridMultilevel"/>
    <w:tmpl w:val="5F5836BE"/>
    <w:lvl w:ilvl="0" w:tplc="A78AEF56">
      <w:numFmt w:val="bullet"/>
      <w:lvlText w:val="•"/>
      <w:lvlJc w:val="left"/>
      <w:pPr>
        <w:ind w:left="1144" w:hanging="360"/>
      </w:pPr>
      <w:rPr>
        <w:rFonts w:ascii="Times New Roman" w:eastAsia="TimesTenCyr-Uprigh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397736EB"/>
    <w:multiLevelType w:val="hybridMultilevel"/>
    <w:tmpl w:val="071C10AC"/>
    <w:lvl w:ilvl="0" w:tplc="A78AEF56">
      <w:numFmt w:val="bullet"/>
      <w:lvlText w:val="•"/>
      <w:lvlJc w:val="left"/>
      <w:pPr>
        <w:ind w:left="1144" w:hanging="360"/>
      </w:pPr>
      <w:rPr>
        <w:rFonts w:ascii="Times New Roman" w:eastAsia="TimesTenCyr-Uprigh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3A5C2033"/>
    <w:multiLevelType w:val="hybridMultilevel"/>
    <w:tmpl w:val="EE7A7816"/>
    <w:lvl w:ilvl="0" w:tplc="A78AEF56">
      <w:numFmt w:val="bullet"/>
      <w:lvlText w:val="•"/>
      <w:lvlJc w:val="left"/>
      <w:pPr>
        <w:ind w:left="1215" w:hanging="360"/>
      </w:pPr>
      <w:rPr>
        <w:rFonts w:ascii="Times New Roman" w:eastAsia="TimesTenCyr-Uprigh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4569065E"/>
    <w:multiLevelType w:val="hybridMultilevel"/>
    <w:tmpl w:val="FE247338"/>
    <w:lvl w:ilvl="0" w:tplc="A78AEF56">
      <w:numFmt w:val="bullet"/>
      <w:lvlText w:val="•"/>
      <w:lvlJc w:val="left"/>
      <w:pPr>
        <w:ind w:left="1144" w:hanging="360"/>
      </w:pPr>
      <w:rPr>
        <w:rFonts w:ascii="Times New Roman" w:eastAsia="TimesTenCyr-Uprigh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3724"/>
    <w:rsid w:val="000E4B44"/>
    <w:rsid w:val="005A4D12"/>
    <w:rsid w:val="00762F9E"/>
    <w:rsid w:val="00BE51FB"/>
    <w:rsid w:val="00DC7234"/>
    <w:rsid w:val="00FB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723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2017-03-01T03:52:00Z</dcterms:created>
  <dcterms:modified xsi:type="dcterms:W3CDTF">2017-03-01T04:38:00Z</dcterms:modified>
</cp:coreProperties>
</file>