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244F821" wp14:editId="2AEFCC3A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86F" w:rsidRDefault="0003586F" w:rsidP="0003586F">
      <w:pPr>
        <w:widowControl w:val="0"/>
        <w:suppressAutoHyphens/>
        <w:spacing w:after="0" w:line="360" w:lineRule="auto"/>
        <w:ind w:left="78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E63" w:rsidRPr="0003586F" w:rsidRDefault="006B6E63" w:rsidP="0003586F">
      <w:pPr>
        <w:pStyle w:val="a3"/>
        <w:widowControl w:val="0"/>
        <w:numPr>
          <w:ilvl w:val="0"/>
          <w:numId w:val="24"/>
        </w:num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58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B6E63">
        <w:rPr>
          <w:rFonts w:ascii="Times New Roman" w:eastAsia="Calibri" w:hAnsi="Times New Roman" w:cs="Times New Roman"/>
          <w:sz w:val="24"/>
          <w:szCs w:val="24"/>
        </w:rPr>
        <w:t>аб</w:t>
      </w:r>
      <w:r>
        <w:rPr>
          <w:rFonts w:ascii="Times New Roman" w:eastAsia="Calibri" w:hAnsi="Times New Roman" w:cs="Times New Roman"/>
          <w:sz w:val="24"/>
          <w:szCs w:val="24"/>
        </w:rPr>
        <w:t>очая программа курса «Русского языка</w:t>
      </w: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» для общеобразовательных организаций, реализующих адаптированные основные общеобразовательные программы начального общего образования слабовидящих обучающихся </w:t>
      </w:r>
      <w:r w:rsidRPr="006B6E63">
        <w:rPr>
          <w:rFonts w:ascii="Times New Roman" w:eastAsia="Arial Unicode MS" w:hAnsi="Times New Roman" w:cs="Times New Roman"/>
          <w:sz w:val="24"/>
          <w:szCs w:val="24"/>
        </w:rPr>
        <w:t>разработана на основе</w:t>
      </w: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ФГОС НОО обучающихся с ОВЗ, АООП НОО для слабовидящих  обучающихся (вариант 4.2).</w:t>
      </w:r>
      <w:proofErr w:type="gramEnd"/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изучению курса «Русский язык» в младших классах школы слабовидящих начинается с обучения грамоте, после которого начинается раздельное обучение русского языка и литературного чтения. Содержание всех разделов курса «Русский язык» направлено на формирование функциональной грамотности и коммуникативной компетентности учащихся, что требует навыков развития речи в определённой системе.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русскому языку построена как органичная часть системы лингвистического образования и речевого развития, обеспечивающая готовность слабовидящих выпускников начальной школы к дальнейшему образованию.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Цели изучения курса:</w:t>
      </w:r>
    </w:p>
    <w:p w:rsidR="006B6E63" w:rsidRPr="006B6E63" w:rsidRDefault="006B6E63" w:rsidP="006B6E63">
      <w:pPr>
        <w:numPr>
          <w:ilvl w:val="0"/>
          <w:numId w:val="17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B6E63" w:rsidRPr="006B6E63" w:rsidRDefault="006B6E63" w:rsidP="006B6E63">
      <w:pPr>
        <w:numPr>
          <w:ilvl w:val="0"/>
          <w:numId w:val="17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В процессе реализации данных целей решаются следующие</w:t>
      </w:r>
      <w:r w:rsidRPr="006B6E63">
        <w:rPr>
          <w:rFonts w:ascii="Times New Roman" w:eastAsia="Calibri" w:hAnsi="Times New Roman" w:cs="Times New Roman"/>
          <w:b/>
          <w:sz w:val="24"/>
          <w:szCs w:val="24"/>
        </w:rPr>
        <w:t xml:space="preserve"> задачи:</w:t>
      </w:r>
    </w:p>
    <w:p w:rsidR="006B6E63" w:rsidRPr="006B6E63" w:rsidRDefault="006B6E63" w:rsidP="006B6E63">
      <w:pPr>
        <w:widowControl w:val="0"/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формирование у учащихся начальных представлений о языке как составляющей целостной картины мира; </w:t>
      </w:r>
    </w:p>
    <w:p w:rsidR="006B6E63" w:rsidRPr="006B6E63" w:rsidRDefault="006B6E63" w:rsidP="006B6E63">
      <w:pPr>
        <w:widowControl w:val="0"/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чтения и письма как показателя общей культуры человека; </w:t>
      </w:r>
    </w:p>
    <w:p w:rsidR="006B6E63" w:rsidRPr="006B6E63" w:rsidRDefault="006B6E63" w:rsidP="006B6E63">
      <w:pPr>
        <w:widowControl w:val="0"/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</w:r>
    </w:p>
    <w:p w:rsidR="006B6E63" w:rsidRPr="006B6E63" w:rsidRDefault="006B6E63" w:rsidP="006B6E63">
      <w:pPr>
        <w:widowControl w:val="0"/>
        <w:numPr>
          <w:ilvl w:val="0"/>
          <w:numId w:val="9"/>
        </w:num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формировать и совершенствовать навыки чтения (сначала </w:t>
      </w:r>
      <w:r w:rsidRPr="006B6E63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lastRenderedPageBreak/>
        <w:t>слогового, затем целыми словами, чтения про себя).</w:t>
      </w:r>
    </w:p>
    <w:p w:rsidR="006B6E63" w:rsidRPr="006B6E63" w:rsidRDefault="006B6E63" w:rsidP="006B6E6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воспитание</w:t>
      </w:r>
      <w:r w:rsidRPr="006B6E63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6B6E6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B6E63" w:rsidRPr="006B6E63" w:rsidRDefault="006B6E63" w:rsidP="006B6E63">
      <w:pPr>
        <w:widowControl w:val="0"/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 </w:t>
      </w:r>
    </w:p>
    <w:p w:rsidR="006B6E63" w:rsidRPr="006B6E63" w:rsidRDefault="006B6E63" w:rsidP="006B6E63">
      <w:pPr>
        <w:widowControl w:val="0"/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воспитывать у учащихся целенаправленность, работоспособность, настойчивость, трудолюбие, самостоятельность</w:t>
      </w:r>
      <w:r w:rsidRPr="006B6E6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</w:t>
      </w:r>
    </w:p>
    <w:p w:rsidR="006B6E63" w:rsidRPr="006B6E63" w:rsidRDefault="006B6E63" w:rsidP="006B6E63">
      <w:pPr>
        <w:widowControl w:val="0"/>
        <w:numPr>
          <w:ilvl w:val="0"/>
          <w:numId w:val="14"/>
        </w:num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формировать навыки контроля и самоконтроля, развивать точность и глазомер, умение планировать работу и доводить начатое дело до конца; </w:t>
      </w:r>
    </w:p>
    <w:p w:rsidR="006B6E63" w:rsidRPr="006B6E63" w:rsidRDefault="006B6E63" w:rsidP="006B6E63">
      <w:pPr>
        <w:widowControl w:val="0"/>
        <w:numPr>
          <w:ilvl w:val="0"/>
          <w:numId w:val="14"/>
        </w:num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воспитывать трудолюбие, бережливость, аккуратность, ответственность за результаты своей деятельности; </w:t>
      </w:r>
    </w:p>
    <w:p w:rsidR="006B6E63" w:rsidRPr="006B6E63" w:rsidRDefault="006B6E63" w:rsidP="006B6E63">
      <w:pPr>
        <w:widowControl w:val="0"/>
        <w:numPr>
          <w:ilvl w:val="0"/>
          <w:numId w:val="14"/>
        </w:num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формировать у учащихся внутреннюю потребность и уважительное отношение к процессу и результатам труда; </w:t>
      </w:r>
    </w:p>
    <w:p w:rsidR="006B6E63" w:rsidRPr="006B6E63" w:rsidRDefault="006B6E63" w:rsidP="006B6E63">
      <w:pPr>
        <w:widowControl w:val="0"/>
        <w:numPr>
          <w:ilvl w:val="0"/>
          <w:numId w:val="14"/>
        </w:num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воспитывать привычку к чистоте, сознательному выполнению санитарн</w:t>
      </w:r>
      <w:proofErr w:type="gramStart"/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о-</w:t>
      </w:r>
      <w:proofErr w:type="gramEnd"/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гигиенических правил; </w:t>
      </w:r>
    </w:p>
    <w:p w:rsidR="006B6E63" w:rsidRPr="006B6E63" w:rsidRDefault="006B6E63" w:rsidP="006B6E63">
      <w:pPr>
        <w:widowControl w:val="0"/>
        <w:numPr>
          <w:ilvl w:val="0"/>
          <w:numId w:val="14"/>
        </w:num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воспитание уважения к народным обычаям и традициям </w:t>
      </w:r>
    </w:p>
    <w:p w:rsidR="006B6E63" w:rsidRPr="006B6E63" w:rsidRDefault="006B6E63" w:rsidP="006B6E63">
      <w:pPr>
        <w:widowControl w:val="0"/>
        <w:numPr>
          <w:ilvl w:val="0"/>
          <w:numId w:val="4"/>
        </w:num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развитие зрительного восприятия;</w:t>
      </w:r>
      <w:r w:rsidRPr="006B6E6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6B6E63" w:rsidRPr="006B6E63" w:rsidRDefault="006B6E63" w:rsidP="006B6E63">
      <w:pPr>
        <w:widowControl w:val="0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формирование навыков зрительного анализа; </w:t>
      </w:r>
    </w:p>
    <w:p w:rsidR="006B6E63" w:rsidRPr="006B6E63" w:rsidRDefault="006B6E63" w:rsidP="006B6E63">
      <w:pPr>
        <w:widowControl w:val="0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развитие пространственных представлений и ориентации; </w:t>
      </w:r>
    </w:p>
    <w:p w:rsidR="006B6E63" w:rsidRPr="006B6E63" w:rsidRDefault="006B6E63" w:rsidP="006B6E63">
      <w:pPr>
        <w:widowControl w:val="0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развитие познавательной деятельности; </w:t>
      </w:r>
    </w:p>
    <w:p w:rsidR="006B6E63" w:rsidRPr="006B6E63" w:rsidRDefault="006B6E63" w:rsidP="006B6E63">
      <w:pPr>
        <w:widowControl w:val="0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развитие наглядно-образного и словесно-логического мышления; </w:t>
      </w:r>
    </w:p>
    <w:p w:rsidR="006B6E63" w:rsidRPr="006B6E63" w:rsidRDefault="006B6E63" w:rsidP="006B6E63">
      <w:pPr>
        <w:widowControl w:val="0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коррекция нарушений эмоционально-личностной сферы; </w:t>
      </w:r>
    </w:p>
    <w:p w:rsidR="006B6E63" w:rsidRPr="006B6E63" w:rsidRDefault="006B6E63" w:rsidP="006B6E63">
      <w:pPr>
        <w:widowControl w:val="0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расширение кругозора; </w:t>
      </w:r>
    </w:p>
    <w:p w:rsidR="006B6E63" w:rsidRPr="006B6E63" w:rsidRDefault="006B6E63" w:rsidP="006B6E63">
      <w:pPr>
        <w:widowControl w:val="0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коррекция индивидуальных пробелов в знаниях, умениях, навыках. </w:t>
      </w:r>
    </w:p>
    <w:p w:rsidR="006B6E63" w:rsidRPr="006B6E63" w:rsidRDefault="006B6E63" w:rsidP="006B6E63">
      <w:pPr>
        <w:widowControl w:val="0"/>
        <w:numPr>
          <w:ilvl w:val="0"/>
          <w:numId w:val="4"/>
        </w:numPr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развитие монологической речи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курса: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Данный курс предполагает коррекцию и развитие у слабовидящих обучающихся нарушенных функций, профилактику возникновения вторичных отклонений в развитии, интеграции слабовидящих обучающихся в социальную среду, развитие у них компенсаторных способов деятельности в учебно-познавательном процессе.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 грамоте направлено на формирование навыка чтения и основ письма с использованием плоскопечатного шрифта, развитие речевых умений, обогащение и активизацию словаря, совершенствование фонематического слуха, развитие мелкой моторики рук, осязания, навыков ориентировки в малом пространстве (на плоскости стола, в кассе букв, книге, тетради и др.), развитие зрительного восприятия, грамматико-орфографической пропедевтики.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обучения грамоте решаются на уроках обучения чтению и письму. Обучение письму идет параллельно с обучением чтению с учетом принципа координации устной и письменной речи. Содержание обучения грамоте обеспечивает решение основных трех задач его периодов: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добукварного</w:t>
      </w:r>
      <w:proofErr w:type="spellEnd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букварного (основного) и </w:t>
      </w:r>
      <w:proofErr w:type="spellStart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послебукварного</w:t>
      </w:r>
      <w:proofErr w:type="spellEnd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Добукварный</w:t>
      </w:r>
      <w:proofErr w:type="spellEnd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(подготовительный)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развития устных форм речи у каждого ученика, особенно слушания и говорения, приобщению к учебной деятельности, приучению к требованиям школы, развитию предметных представлений об окружающем мире.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мир языка начинается со знакомства со словом, его значением, с осмыслением его номинативной функции в различных коммуникативно-речевых ситуациях, с различением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(твердых и мягких звуках), изучаются первые пять гласных звуков и обозначающие их буквы.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этой работой в </w:t>
      </w:r>
      <w:proofErr w:type="spellStart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добукварный</w:t>
      </w:r>
      <w:proofErr w:type="spellEnd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(подготовительный) период обучения грамоте слабовидящие первоклассники овладевают умениями зрительно рассматривать предмет, соблюдая определённую последовательность, используя все способы зрительного восприятия. Обучающиеся овладевают умениями узнавать и различать </w:t>
      </w: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предметы по цвету, форме, величине, соотносить их с цветными рельефными рисунками, самостоятельно оперировать сенсорными эталонами (цвет, форма, величина).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мир зыка предполагает полноценное слуховое восприятие слабовидящего первоклассника, которое требует овладение умениями выделять звуки из окружающей действительности и различать их, соотносить звук с предметом, локализовать звук (по силе, направлению, удалённости, близости).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добукварный</w:t>
      </w:r>
      <w:proofErr w:type="spellEnd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(подготовительный) период отрабатываются умения ориентировки на парте (каждая вещь имеет своё постоянное место), умение ориентировки в первой учебной книге и её страницах, умение ориентировки в кассе букв.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письма дети усваивают требования к положению книги, тетради на парте, учатся занимать правильную позу при письме и чтении.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Букварный (основной) период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звуки. Специфика данного периода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 слияниями; осваивают письмо всех гласных и согласных букв, слогов, слов, предложений и небольших текстов.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работы с рисунками требует определённых предметных представлений у слабовидящих первоклассников. В процессе формирования предметных представлений в связи с обучением грамоте на уроке используются натуральные предметы, чучела, муляжи, игрушки, предметные рисунки, контурные и силуэтные изображения. Неадекватные предметные представления затрудняют работу с иллюстрациями, что предусматривает работу по уточнению предметных представлений на предметных уроках.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Послебукварный</w:t>
      </w:r>
      <w:proofErr w:type="spellEnd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(заключительный) период предполагает постепенный переход к чтению целыми словами, формирование умения читать про себя, развитие и совершенствование процессов сознательного, правильного, темпового и выразительного чтения слов, предложений, небольших текстов. Учащиеся знакомятся с речевым этикетом (словесные способы выражения благодарности, приветствия, прощания и т.п.)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обучающиеся </w:t>
      </w: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начинают читать литературные тексты и включаются в проектную деятельность по подготовке к празднику «Прощание с азбукой», в ходе которого происходит осмысление полученных в период обучения грамоте знаний.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письма в </w:t>
      </w:r>
      <w:proofErr w:type="spellStart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послебукварный</w:t>
      </w:r>
      <w:proofErr w:type="spellEnd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(заключительный) период носят обобщающий характер. Их планирует сам учитель в соответствии с уровнем подготовленности обучающихся.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по внеклассному чтению проводятся один раз в неделю на уроке обучения грамоте.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всем протяжении обучения грамоте проводится работа по развитию зрительного, слухового, осязательного восприятия в тесной связи с развитием речи и мышления </w:t>
      </w:r>
      <w:proofErr w:type="gramStart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Основной формой обучения</w:t>
      </w: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является урок. На уроках предусматривается использование различных наглядных средств обучения (модели, муляжи, макеты). </w:t>
      </w:r>
    </w:p>
    <w:p w:rsidR="006B6E63" w:rsidRPr="006B6E63" w:rsidRDefault="006B6E63" w:rsidP="006B6E63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Распределение времени на прохождение программного материала даются ориентировочно.</w:t>
      </w:r>
    </w:p>
    <w:p w:rsidR="006B6E63" w:rsidRPr="006B6E63" w:rsidRDefault="006B6E63" w:rsidP="006B6E63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 xml:space="preserve">Формы проведения занятий: </w:t>
      </w:r>
    </w:p>
    <w:p w:rsidR="006B6E63" w:rsidRPr="006B6E63" w:rsidRDefault="006B6E63" w:rsidP="006B6E63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Безусловно, при организации </w:t>
      </w:r>
      <w:proofErr w:type="gramStart"/>
      <w:r w:rsidRPr="006B6E63">
        <w:rPr>
          <w:rFonts w:ascii="Times New Roman" w:eastAsia="Calibri" w:hAnsi="Times New Roman" w:cs="Times New Roman"/>
          <w:sz w:val="24"/>
          <w:szCs w:val="24"/>
        </w:rPr>
        <w:t>занятий</w:t>
      </w:r>
      <w:proofErr w:type="gramEnd"/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со слабовидящими учащимися ведущей формой проведения занятий является фронтальное занятие. Тем не менее, занятия проводятся с учётом возрастных особенностей, имеющихся навыков самостоятельной познавательной деятельности и степенью готовности к работе в коллективе. Кроме этого в обучении должны учитываться наличие и характер сопутствующих заболеваний, состояние слуха, опорно-двигательного аппарата, эмоционально-волевой сферы.   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работы.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Диагностическое:</w:t>
      </w:r>
      <w:r w:rsidRPr="006B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уровня подготовленности слепого обучающегося  к обучению письму, уровень развития мелкой моторики. Анализ результатов.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учебной деятельности. Проведение уроков русского языка и при необходимости коррекционной работы.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Консультативное:</w:t>
      </w:r>
      <w:r w:rsidRPr="006B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консультаций для родителей (законных представителей), педагогов.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Просветительское</w:t>
      </w:r>
      <w:r w:rsidRPr="006B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проведение тематических родительских собраний, семинаров, круглых столов.</w:t>
      </w:r>
    </w:p>
    <w:p w:rsidR="006B6E63" w:rsidRPr="006B6E63" w:rsidRDefault="006B6E63" w:rsidP="006B6E6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 на уроках русского языка</w:t>
      </w:r>
    </w:p>
    <w:p w:rsidR="006B6E63" w:rsidRPr="006B6E63" w:rsidRDefault="006B6E63" w:rsidP="006B6E6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Слушание.</w:t>
      </w: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B6E63" w:rsidRPr="006B6E63" w:rsidRDefault="006B6E63" w:rsidP="006B6E6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Говорение.</w:t>
      </w: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Выбор языковых сре</w:t>
      </w:r>
      <w:proofErr w:type="gramStart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дств в с</w:t>
      </w:r>
      <w:proofErr w:type="gramEnd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B6E63" w:rsidRPr="006B6E63" w:rsidRDefault="006B6E63" w:rsidP="006B6E6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Чтение.</w:t>
      </w: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  <w:bookmarkStart w:id="1" w:name="ftnt_ref2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ldChar w:fldCharType="begin"/>
      </w: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instrText xml:space="preserve"> HYPERLINK "http://nsportal.ru/nachalnaya-shkola/russkii-yazyk/2013/10/20/rabochaya-programma-russkiy-yazyk-1-4-klassy-po-fgos-0" \l "ftnt2" </w:instrText>
      </w: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ldChar w:fldCharType="separate"/>
      </w:r>
      <w:r w:rsidRPr="006B6E63"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vertAlign w:val="superscript"/>
          <w:lang w:eastAsia="ar-SA"/>
        </w:rPr>
        <w:t>[2]</w:t>
      </w: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fldChar w:fldCharType="end"/>
      </w:r>
      <w:bookmarkEnd w:id="1"/>
    </w:p>
    <w:p w:rsidR="006B6E63" w:rsidRPr="006B6E63" w:rsidRDefault="006B6E63" w:rsidP="006B6E6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Письмо.</w:t>
      </w: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Овладение разборчивым аккуратным письмом без наклона, с учётом гигиенических требований к этому виду учебной работы </w:t>
      </w:r>
      <w:proofErr w:type="gramStart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proofErr w:type="gramEnd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слабовидящих. Списывание, письмо под диктовку в соответствии с изученными правилами.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предмета в учебном плане 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грамоте (русский язык) выделяются часы учебного плана по русскому языку 165 часов (5 ч в неделю, 33 учебные недели).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русскому языку на начальной ступени обучения обеспечивает достижение определенных личностных, </w:t>
      </w:r>
      <w:proofErr w:type="spellStart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 </w:t>
      </w:r>
    </w:p>
    <w:p w:rsidR="006B6E63" w:rsidRPr="006B6E63" w:rsidRDefault="006B6E63" w:rsidP="006B6E6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Личностные</w:t>
      </w: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результаты</w:t>
      </w:r>
    </w:p>
    <w:p w:rsidR="006B6E63" w:rsidRPr="006B6E63" w:rsidRDefault="006B6E63" w:rsidP="006B6E63">
      <w:pPr>
        <w:numPr>
          <w:ilvl w:val="0"/>
          <w:numId w:val="18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B6E63" w:rsidRPr="006B6E63" w:rsidRDefault="006B6E63" w:rsidP="006B6E63">
      <w:pPr>
        <w:numPr>
          <w:ilvl w:val="0"/>
          <w:numId w:val="18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B6E63" w:rsidRPr="006B6E63" w:rsidRDefault="006B6E63" w:rsidP="006B6E63">
      <w:pPr>
        <w:numPr>
          <w:ilvl w:val="0"/>
          <w:numId w:val="18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уважительного отношения к иному мнению, истории и культуре других народов.</w:t>
      </w:r>
    </w:p>
    <w:p w:rsidR="006B6E63" w:rsidRPr="006B6E63" w:rsidRDefault="006B6E63" w:rsidP="006B6E63">
      <w:pPr>
        <w:numPr>
          <w:ilvl w:val="0"/>
          <w:numId w:val="18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начальными навыками адаптации в динамично изменяющемся и развивающемся мире.</w:t>
      </w:r>
    </w:p>
    <w:p w:rsidR="006B6E63" w:rsidRPr="006B6E63" w:rsidRDefault="006B6E63" w:rsidP="006B6E63">
      <w:pPr>
        <w:numPr>
          <w:ilvl w:val="0"/>
          <w:numId w:val="18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B6E63" w:rsidRPr="006B6E63" w:rsidRDefault="006B6E63" w:rsidP="006B6E63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B6E63" w:rsidRPr="006B6E63" w:rsidRDefault="006B6E63" w:rsidP="006B6E63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эстетических потребностей, ценностей и чувств.</w:t>
      </w:r>
    </w:p>
    <w:p w:rsidR="006B6E63" w:rsidRPr="006B6E63" w:rsidRDefault="006B6E63" w:rsidP="006B6E63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B6E63" w:rsidRPr="006B6E63" w:rsidRDefault="006B6E63" w:rsidP="006B6E63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Развитие навыков сотрудничества </w:t>
      </w:r>
      <w:proofErr w:type="gramStart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</w:t>
      </w:r>
      <w:proofErr w:type="gramEnd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B6E63" w:rsidRPr="006B6E63" w:rsidRDefault="006B6E63" w:rsidP="006B6E63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B6E63" w:rsidRPr="006B6E63" w:rsidRDefault="006B6E63" w:rsidP="006B6E6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6B6E6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Метапредметные</w:t>
      </w:r>
      <w:proofErr w:type="spellEnd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результаты</w:t>
      </w:r>
    </w:p>
    <w:p w:rsidR="006B6E63" w:rsidRPr="006B6E63" w:rsidRDefault="006B6E63" w:rsidP="006B6E63">
      <w:pPr>
        <w:numPr>
          <w:ilvl w:val="1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6B6E63" w:rsidRPr="006B6E63" w:rsidRDefault="006B6E63" w:rsidP="006B6E63">
      <w:pPr>
        <w:numPr>
          <w:ilvl w:val="1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B6E63" w:rsidRPr="006B6E63" w:rsidRDefault="006B6E63" w:rsidP="006B6E63">
      <w:pPr>
        <w:numPr>
          <w:ilvl w:val="1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Использование знаково-символических сре</w:t>
      </w:r>
      <w:proofErr w:type="gramStart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дств пр</w:t>
      </w:r>
      <w:proofErr w:type="gramEnd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едставления информации.</w:t>
      </w:r>
    </w:p>
    <w:p w:rsidR="006B6E63" w:rsidRPr="006B6E63" w:rsidRDefault="006B6E63" w:rsidP="006B6E63">
      <w:pPr>
        <w:numPr>
          <w:ilvl w:val="1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Активное использование речевых средств и сре</w:t>
      </w:r>
      <w:proofErr w:type="gramStart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дств дл</w:t>
      </w:r>
      <w:proofErr w:type="gramEnd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 решения коммуникативных и познавательных задач.</w:t>
      </w:r>
    </w:p>
    <w:p w:rsidR="006B6E63" w:rsidRPr="006B6E63" w:rsidRDefault="006B6E63" w:rsidP="006B6E63">
      <w:pPr>
        <w:numPr>
          <w:ilvl w:val="1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B6E63" w:rsidRPr="006B6E63" w:rsidRDefault="006B6E63" w:rsidP="006B6E63">
      <w:pPr>
        <w:numPr>
          <w:ilvl w:val="1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B6E63" w:rsidRPr="006B6E63" w:rsidRDefault="006B6E63" w:rsidP="006B6E63">
      <w:pPr>
        <w:numPr>
          <w:ilvl w:val="1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установления аналогий и причинно-следственных связей, построения рассуждений, отнесения к известным понятиям.</w:t>
      </w:r>
    </w:p>
    <w:p w:rsidR="006B6E63" w:rsidRPr="006B6E63" w:rsidRDefault="006B6E63" w:rsidP="006B6E63">
      <w:pPr>
        <w:numPr>
          <w:ilvl w:val="1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B6E63" w:rsidRPr="006B6E63" w:rsidRDefault="006B6E63" w:rsidP="006B6E63">
      <w:pPr>
        <w:numPr>
          <w:ilvl w:val="1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B6E63" w:rsidRPr="006B6E63" w:rsidRDefault="006B6E63" w:rsidP="006B6E63">
      <w:pPr>
        <w:numPr>
          <w:ilvl w:val="1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Готовность конструктивно разрешать конфликты посредством учёта интересов сторон и сотрудничества.</w:t>
      </w:r>
    </w:p>
    <w:p w:rsidR="006B6E63" w:rsidRPr="006B6E63" w:rsidRDefault="006B6E63" w:rsidP="006B6E63">
      <w:pPr>
        <w:numPr>
          <w:ilvl w:val="1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B6E63" w:rsidRPr="006B6E63" w:rsidRDefault="006B6E63" w:rsidP="006B6E63">
      <w:pPr>
        <w:numPr>
          <w:ilvl w:val="1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Овладение базовыми предметными и </w:t>
      </w:r>
      <w:proofErr w:type="spellStart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межпредметными</w:t>
      </w:r>
      <w:proofErr w:type="spellEnd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понятиями, отражающими существенные связи и отношения между объектами и процессами.</w:t>
      </w:r>
    </w:p>
    <w:p w:rsidR="006B6E63" w:rsidRPr="006B6E63" w:rsidRDefault="006B6E63" w:rsidP="006B6E63">
      <w:pPr>
        <w:numPr>
          <w:ilvl w:val="1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B6E63" w:rsidRPr="006B6E63" w:rsidRDefault="006B6E63" w:rsidP="006B6E6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Предметные</w:t>
      </w:r>
      <w:r w:rsidRPr="006B6E6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р</w:t>
      </w: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езультаты</w:t>
      </w:r>
    </w:p>
    <w:p w:rsidR="006B6E63" w:rsidRPr="006B6E63" w:rsidRDefault="006B6E63" w:rsidP="006B6E63">
      <w:pPr>
        <w:numPr>
          <w:ilvl w:val="1"/>
          <w:numId w:val="2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B6E63" w:rsidRPr="006B6E63" w:rsidRDefault="006B6E63" w:rsidP="006B6E63">
      <w:pPr>
        <w:numPr>
          <w:ilvl w:val="1"/>
          <w:numId w:val="2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B6E63" w:rsidRPr="006B6E63" w:rsidRDefault="006B6E63" w:rsidP="006B6E63">
      <w:pPr>
        <w:numPr>
          <w:ilvl w:val="1"/>
          <w:numId w:val="2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B6E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B6E63" w:rsidRPr="006B6E63" w:rsidRDefault="006B6E63" w:rsidP="006B6E63">
      <w:pPr>
        <w:numPr>
          <w:ilvl w:val="1"/>
          <w:numId w:val="2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B6E63" w:rsidRPr="006B6E63" w:rsidRDefault="006B6E63" w:rsidP="006B6E63">
      <w:pPr>
        <w:numPr>
          <w:ilvl w:val="1"/>
          <w:numId w:val="2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B6E63" w:rsidRPr="006B6E63" w:rsidRDefault="006B6E63" w:rsidP="006B6E63">
      <w:pPr>
        <w:numPr>
          <w:ilvl w:val="1"/>
          <w:numId w:val="2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B6E63" w:rsidRPr="006B6E63" w:rsidRDefault="006B6E63" w:rsidP="006B6E63">
      <w:pPr>
        <w:numPr>
          <w:ilvl w:val="1"/>
          <w:numId w:val="2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B6E63" w:rsidRPr="006B6E63" w:rsidRDefault="006B6E63" w:rsidP="006B6E63">
      <w:pPr>
        <w:numPr>
          <w:ilvl w:val="1"/>
          <w:numId w:val="2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6B6E63" w:rsidRPr="006B6E63" w:rsidRDefault="006B6E63" w:rsidP="006B6E63">
      <w:pPr>
        <w:numPr>
          <w:ilvl w:val="1"/>
          <w:numId w:val="2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B6E63" w:rsidRPr="006B6E63" w:rsidRDefault="006B6E63" w:rsidP="006B6E6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B6E63" w:rsidRPr="006B6E63" w:rsidRDefault="006B6E63" w:rsidP="006B6E63">
      <w:pPr>
        <w:widowControl w:val="0"/>
        <w:suppressAutoHyphens/>
        <w:spacing w:after="0" w:line="360" w:lineRule="auto"/>
        <w:ind w:left="1141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6B6E63" w:rsidRPr="006B6E63" w:rsidRDefault="006B6E63" w:rsidP="006B6E63">
      <w:pPr>
        <w:tabs>
          <w:tab w:val="left" w:pos="4500"/>
        </w:tabs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6E63">
        <w:rPr>
          <w:rFonts w:ascii="Times New Roman" w:eastAsia="Calibri" w:hAnsi="Times New Roman" w:cs="Times New Roman"/>
          <w:b/>
          <w:bCs/>
          <w:sz w:val="24"/>
          <w:szCs w:val="24"/>
        </w:rPr>
        <w:t>Добукварный</w:t>
      </w:r>
      <w:proofErr w:type="spellEnd"/>
      <w:r w:rsidRPr="006B6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период</w:t>
      </w: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. Знакомство со словом, его значением, осмыслением его номинативной функции в различных коммуникативно-речевых ситуациях, различение в слове его содержания (значения) и формы (фонетической и графической). Звуковой анализ слов с использованием схем-моделей, деление слов на слоги, выделение ударения, «чтение» слов по следам звукового анализа, ориентируясь на знак ударения и букву ударного гласного звука. Первоначальное представление о гласных и согласных звуках (твердых и мягких), изучение первых </w:t>
      </w:r>
      <w:proofErr w:type="spellStart"/>
      <w:r w:rsidRPr="006B6E63">
        <w:rPr>
          <w:rFonts w:ascii="Times New Roman" w:eastAsia="Calibri" w:hAnsi="Times New Roman" w:cs="Times New Roman"/>
          <w:sz w:val="24"/>
          <w:szCs w:val="24"/>
        </w:rPr>
        <w:t>пятти</w:t>
      </w:r>
      <w:proofErr w:type="spellEnd"/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гласных звуков и обозначающих их букв.</w:t>
      </w:r>
    </w:p>
    <w:p w:rsidR="006B6E63" w:rsidRPr="006B6E63" w:rsidRDefault="006B6E63" w:rsidP="006B6E63">
      <w:pPr>
        <w:tabs>
          <w:tab w:val="left" w:pos="4500"/>
        </w:tabs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sz w:val="24"/>
          <w:szCs w:val="24"/>
        </w:rPr>
        <w:t>Букварный период</w:t>
      </w: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. Изучение первых согласных звуков и их буквенных обозначений; последующих гласных звуков и букв, их обозначающих; знакомство с гласными буквами, </w:t>
      </w:r>
      <w:proofErr w:type="spellStart"/>
      <w:r w:rsidRPr="006B6E63">
        <w:rPr>
          <w:rFonts w:ascii="Times New Roman" w:eastAsia="Calibri" w:hAnsi="Times New Roman" w:cs="Times New Roman"/>
          <w:sz w:val="24"/>
          <w:szCs w:val="24"/>
        </w:rPr>
        <w:t>обознающими</w:t>
      </w:r>
      <w:proofErr w:type="spellEnd"/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два звука;  знакомство с  буквами, не </w:t>
      </w:r>
      <w:proofErr w:type="spellStart"/>
      <w:r w:rsidRPr="006B6E63">
        <w:rPr>
          <w:rFonts w:ascii="Times New Roman" w:eastAsia="Calibri" w:hAnsi="Times New Roman" w:cs="Times New Roman"/>
          <w:sz w:val="24"/>
          <w:szCs w:val="24"/>
        </w:rPr>
        <w:t>обознающими</w:t>
      </w:r>
      <w:proofErr w:type="spellEnd"/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звуков. Обучение чтению, усвоение его механизма.</w:t>
      </w:r>
    </w:p>
    <w:p w:rsidR="006B6E63" w:rsidRPr="006B6E63" w:rsidRDefault="006B6E63" w:rsidP="006B6E63">
      <w:pPr>
        <w:tabs>
          <w:tab w:val="left" w:pos="4500"/>
        </w:tabs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6E63">
        <w:rPr>
          <w:rFonts w:ascii="Times New Roman" w:eastAsia="Calibri" w:hAnsi="Times New Roman" w:cs="Times New Roman"/>
          <w:b/>
          <w:bCs/>
          <w:sz w:val="24"/>
          <w:szCs w:val="24"/>
        </w:rPr>
        <w:t>Послебукварный</w:t>
      </w:r>
      <w:proofErr w:type="spellEnd"/>
      <w:r w:rsidRPr="006B6E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период</w:t>
      </w: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(повторительно-обобщающий). Постепенный переход к чтению целыми словами, чтению про себя, знакомство с речевым этикетом (словесные способы выражения приветствия, благодарности, прощания и т.д.) на основе чтения и разыгрывания ситуаций общения.</w:t>
      </w:r>
    </w:p>
    <w:p w:rsidR="006B6E63" w:rsidRPr="006B6E63" w:rsidRDefault="006B6E63" w:rsidP="006B6E63">
      <w:pPr>
        <w:tabs>
          <w:tab w:val="left" w:pos="4500"/>
        </w:tabs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Обучение грамоте.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Фонетика.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Звуки речи. Осознание смыслоразличительной функции звуков. Осознание единства звукового состава слова и его значения. Овладение интонационным выделением звуков в слове. Установление числа и последовательности звуков в слове. Сопоставление слов, различающихся одним звуком. Различение гласных и согласных звуков, гласных ударных и безударных, согласных твердых и мягких, звонких и глухих. Слог как минимальная произносительная единица. Деление слов на слоги. Определение места ударения.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Воспроизведение звуковой формы слова по его буквенной записи (чтение). Буквы гласных как показатель твердости—мягкости согласных звуков. Функция букв </w:t>
      </w:r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е, ё, ю, я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Start"/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йотированные</w:t>
      </w:r>
      <w:proofErr w:type="gramEnd"/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). Обозначение буквами звука [й’] в разных позициях.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Знакомство с русским алфавитом как последовательностью букв. </w:t>
      </w:r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Усвоение гигиенических требований при письме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Развитие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мелкой моторики пальцев и свободы движения руки.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начертанием письменных заглавных и строчных букв. Письмо букв, буквосочетаний, слогов, слов, предложений с соблюдением гигиенических норм. Письмо под диктовку слов и предложений, написание которых не расходится с произношением. Усвоение приемов и последовательности правильного списывания текста. Понимание функций небуквенных графических средств: пробела между словами, знака переноса, красной строки (</w:t>
      </w:r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абзаца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Слово и предложение.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порядка, распространение и сокращение предложения.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Орфография.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с правилами правописания и их применение:</w:t>
      </w:r>
    </w:p>
    <w:p w:rsidR="006B6E63" w:rsidRPr="006B6E63" w:rsidRDefault="006B6E63" w:rsidP="006B6E63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обозначение гласных после шипящих в позиции под ударением </w:t>
      </w: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proofErr w:type="gramStart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proofErr w:type="spellEnd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— ща</w:t>
      </w:r>
      <w:proofErr w:type="gramEnd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, чу — </w:t>
      </w:r>
      <w:proofErr w:type="spellStart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щу</w:t>
      </w:r>
      <w:proofErr w:type="spellEnd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жи</w:t>
      </w:r>
      <w:proofErr w:type="spellEnd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— ши</w:t>
      </w: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B6E63" w:rsidRPr="006B6E63" w:rsidRDefault="006B6E63" w:rsidP="006B6E63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заглавная буква в начале предложения, в именах собственных (без введения термина);</w:t>
      </w:r>
    </w:p>
    <w:p w:rsidR="006B6E63" w:rsidRPr="006B6E63" w:rsidRDefault="006B6E63" w:rsidP="006B6E63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раздельное написание слов;</w:t>
      </w:r>
    </w:p>
    <w:p w:rsidR="006B6E63" w:rsidRPr="006B6E63" w:rsidRDefault="006B6E63" w:rsidP="006B6E63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перенос слов по слогам без стечения согласных;</w:t>
      </w:r>
    </w:p>
    <w:p w:rsidR="006B6E63" w:rsidRPr="006B6E63" w:rsidRDefault="006B6E63" w:rsidP="006B6E63">
      <w:pPr>
        <w:widowControl w:val="0"/>
        <w:numPr>
          <w:ilvl w:val="0"/>
          <w:numId w:val="1"/>
        </w:numPr>
        <w:tabs>
          <w:tab w:val="left" w:pos="180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Развитие речи.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прочитанного текста при самостоятельном чтении вслух и при его прослушивании. Составление рассказов по серии сюжетных картинок.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Систематический курс.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Фонетика и орфоэпия.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твердости—мягкости согласных звуков. Различение звонких и глухих согласных звуков, определение парных и непарных по звонкости—глухости согласных звуков. </w:t>
      </w:r>
      <w:proofErr w:type="gramStart"/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твердый — мягкий, парный — непарный; согласный звонкий — глухой, парный — непарный.</w:t>
      </w:r>
      <w:proofErr w:type="gramEnd"/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Деление слов на слоги. Словесное ударение и логическое (смысловое) ударение в предложениях. Ударение, произношение звуков и сочетаний звуков в соответствии с нормами современного русского литературного языка. </w:t>
      </w:r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Фонетический разбор слова.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Установление соотношения звукового и буквенного состава слов типа </w:t>
      </w:r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стол, конь;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словах с йотированными гласными </w:t>
      </w:r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е, ё, ю, я</w:t>
      </w:r>
      <w:proofErr w:type="gramStart"/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End"/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небуквенных графических средств: пробел между словами, знак переноса, красная строка (</w:t>
      </w:r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абзац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). Знание алфавита: правильное название букв, их последовательность. Использование алфавита при работе со словарями, справочниками, каталогами.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Лексика.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слова как единства звучания и значения. Нахождение в словаре значения слова; </w:t>
      </w:r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определение значения слова в тексте. Осознание словарного богатства русского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языка. Различение однозначных и многозначных слов. Различение прямого и переносного значения слова: анализ образцов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использования в тексте. Синонимы и антоним</w:t>
      </w:r>
      <w:proofErr w:type="gramStart"/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ы(</w:t>
      </w:r>
      <w:proofErr w:type="gramEnd"/>
      <w:r w:rsidRPr="006B6E6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без называния терминов)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Изучается во всех разделах курса.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Морфология.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Умение опознавать имена собственные. Слова, обозначающие предмет, признак и действие предметов.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Синтаксис.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Орфография и пунктуация.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правил правописания:</w:t>
      </w:r>
    </w:p>
    <w:p w:rsidR="006B6E63" w:rsidRPr="006B6E63" w:rsidRDefault="006B6E63" w:rsidP="006B6E63">
      <w:pPr>
        <w:widowControl w:val="0"/>
        <w:numPr>
          <w:ilvl w:val="0"/>
          <w:numId w:val="2"/>
        </w:numPr>
        <w:tabs>
          <w:tab w:val="left" w:pos="180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жи</w:t>
      </w:r>
      <w:proofErr w:type="spellEnd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— ши, </w:t>
      </w:r>
      <w:proofErr w:type="spellStart"/>
      <w:proofErr w:type="gramStart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proofErr w:type="spellEnd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— ща</w:t>
      </w:r>
      <w:proofErr w:type="gramEnd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, чу — </w:t>
      </w:r>
      <w:proofErr w:type="spellStart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щу</w:t>
      </w:r>
      <w:proofErr w:type="spellEnd"/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в положении под ударением;</w:t>
      </w:r>
    </w:p>
    <w:p w:rsidR="006B6E63" w:rsidRPr="006B6E63" w:rsidRDefault="006B6E63" w:rsidP="006B6E63">
      <w:pPr>
        <w:widowControl w:val="0"/>
        <w:numPr>
          <w:ilvl w:val="0"/>
          <w:numId w:val="2"/>
        </w:numPr>
        <w:tabs>
          <w:tab w:val="left" w:pos="180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чк</w:t>
      </w:r>
      <w:proofErr w:type="spellEnd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— </w:t>
      </w:r>
      <w:proofErr w:type="spellStart"/>
      <w:r w:rsidRPr="006B6E6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чн</w:t>
      </w:r>
      <w:proofErr w:type="spellEnd"/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B6E63" w:rsidRPr="006B6E63" w:rsidRDefault="006B6E63" w:rsidP="006B6E63">
      <w:pPr>
        <w:widowControl w:val="0"/>
        <w:numPr>
          <w:ilvl w:val="0"/>
          <w:numId w:val="2"/>
        </w:numPr>
        <w:tabs>
          <w:tab w:val="left" w:pos="180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перенос слов;</w:t>
      </w:r>
    </w:p>
    <w:p w:rsidR="006B6E63" w:rsidRPr="006B6E63" w:rsidRDefault="006B6E63" w:rsidP="006B6E63">
      <w:pPr>
        <w:widowControl w:val="0"/>
        <w:numPr>
          <w:ilvl w:val="0"/>
          <w:numId w:val="2"/>
        </w:numPr>
        <w:tabs>
          <w:tab w:val="left" w:pos="180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6B6E63" w:rsidRPr="006B6E63" w:rsidRDefault="006B6E63" w:rsidP="006B6E63">
      <w:pPr>
        <w:widowControl w:val="0"/>
        <w:numPr>
          <w:ilvl w:val="0"/>
          <w:numId w:val="2"/>
        </w:numPr>
        <w:tabs>
          <w:tab w:val="left" w:pos="180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B6E63" w:rsidRPr="006B6E63" w:rsidRDefault="006B6E63" w:rsidP="006B6E63">
      <w:pPr>
        <w:widowControl w:val="0"/>
        <w:numPr>
          <w:ilvl w:val="0"/>
          <w:numId w:val="2"/>
        </w:numPr>
        <w:tabs>
          <w:tab w:val="left" w:pos="180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B6E63" w:rsidRPr="006B6E63" w:rsidRDefault="006B6E63" w:rsidP="006B6E63">
      <w:pPr>
        <w:widowControl w:val="0"/>
        <w:numPr>
          <w:ilvl w:val="0"/>
          <w:numId w:val="2"/>
        </w:numPr>
        <w:tabs>
          <w:tab w:val="left" w:pos="180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Развитие речи.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ситуации общения: где, с кем и с какой целью происходит общение. Практическое овладение диалогической формой речи.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устными монологическими высказываниями: словесный отчет о выполненной работе; связные высказывания на определенную тему с использованием разных типов речи (описание, повествование, рассуждение).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6B6E63" w:rsidRPr="006B6E63" w:rsidRDefault="006B6E63" w:rsidP="006B6E6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i/>
          <w:iCs/>
          <w:sz w:val="24"/>
          <w:szCs w:val="24"/>
        </w:rPr>
        <w:t>Выражение и развитие законченной мысли в тексте</w:t>
      </w:r>
      <w:r w:rsidRPr="006B6E63">
        <w:rPr>
          <w:rFonts w:ascii="Times New Roman" w:eastAsia="Calibri" w:hAnsi="Times New Roman" w:cs="Times New Roman"/>
          <w:sz w:val="24"/>
          <w:szCs w:val="24"/>
        </w:rPr>
        <w:t>. Последовательность предложений в тексте. Последовательность частей текста (</w:t>
      </w:r>
      <w:r w:rsidRPr="006B6E63">
        <w:rPr>
          <w:rFonts w:ascii="Times New Roman" w:eastAsia="Calibri" w:hAnsi="Times New Roman" w:cs="Times New Roman"/>
          <w:i/>
          <w:iCs/>
          <w:sz w:val="24"/>
          <w:szCs w:val="24"/>
        </w:rPr>
        <w:t>абзацев</w:t>
      </w: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). Комплексная работа над структурой текста: </w:t>
      </w:r>
      <w:proofErr w:type="spellStart"/>
      <w:r w:rsidRPr="006B6E63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6B6E63">
        <w:rPr>
          <w:rFonts w:ascii="Times New Roman" w:eastAsia="Calibri" w:hAnsi="Times New Roman" w:cs="Times New Roman"/>
          <w:sz w:val="24"/>
          <w:szCs w:val="24"/>
        </w:rPr>
        <w:t>, корректирование порядка предложений и частей текста (</w:t>
      </w:r>
      <w:r w:rsidRPr="006B6E63">
        <w:rPr>
          <w:rFonts w:ascii="Times New Roman" w:eastAsia="Calibri" w:hAnsi="Times New Roman" w:cs="Times New Roman"/>
          <w:i/>
          <w:iCs/>
          <w:sz w:val="24"/>
          <w:szCs w:val="24"/>
        </w:rPr>
        <w:t>абзацев</w:t>
      </w:r>
      <w:r w:rsidRPr="006B6E6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B6E63" w:rsidRPr="006B6E63" w:rsidRDefault="006B6E63" w:rsidP="006B6E63">
      <w:pPr>
        <w:tabs>
          <w:tab w:val="left" w:pos="4500"/>
        </w:tabs>
        <w:autoSpaceDE w:val="0"/>
        <w:snapToGri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Основным видом организации учебного процесса является урок. Формы организации урока: фронтальная работа, индивидуальная работа, работа в парах.</w:t>
      </w:r>
    </w:p>
    <w:p w:rsidR="006B6E63" w:rsidRPr="006B6E63" w:rsidRDefault="006B6E63" w:rsidP="006B6E6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B6E63" w:rsidRPr="006B6E63" w:rsidRDefault="006B6E63" w:rsidP="006B6E6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часов: 165 час; в неделю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5 </w:t>
      </w:r>
      <w:r w:rsidRPr="006B6E63">
        <w:rPr>
          <w:rFonts w:ascii="Times New Roman" w:eastAsia="Calibri" w:hAnsi="Times New Roman" w:cs="Times New Roman"/>
          <w:color w:val="000000"/>
          <w:sz w:val="24"/>
          <w:szCs w:val="24"/>
        </w:rPr>
        <w:t>часов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0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297"/>
        <w:gridCol w:w="7371"/>
        <w:gridCol w:w="1134"/>
      </w:tblGrid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tabs>
                <w:tab w:val="left" w:pos="450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6B6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6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tabs>
                <w:tab w:val="left" w:pos="4500"/>
                <w:tab w:val="left" w:pos="5472"/>
              </w:tabs>
              <w:snapToGri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B6E63" w:rsidRPr="006B6E63" w:rsidTr="003A769F">
        <w:trPr>
          <w:trHeight w:val="90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«Прописи» - первая учебная тетрадь. Тренировка мелкой моторики руки.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Обводка рисунков по контуру. Письмо овалов и полуовалов.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Обводка рисунков по контуру. Письмо овалов и полуовалов.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полуовалов и кругов.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длинных прямых  линий.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прямых линий с закруглением внизу.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прямых линий с закруглением внизу.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13-14-15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элементов букв.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больших и маленьких овалов, коротких наклонных линий.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наклонных линий.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изученных элементов букв.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изученных звуков и обозначающих их букв. Функции этих бу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оге – слиянии. Письмо изученных букв.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изученных звуков и обозначающих их букв. Функции этих бу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оге – слиянии. Письмо изученных букв.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33-34-35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и заглавной букв Н, 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сточной и заглавной букв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срочной и заглавной букв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слогов и слов с буквами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слов и предложений с </w:t>
            </w:r>
            <w:proofErr w:type="spellStart"/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буквами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Т,т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Закрепление.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строчной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заглавной Л,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и предложений с буквами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rPr>
          <w:trHeight w:val="41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и заглавной букв М, 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изученных букв. Письмо слов и предложений с изученными буквами.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с буквами М,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слов, предложений с изученными буквами.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. Повторение изученного материала по русскому языку. Письмо предложений с изученными буквами.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68-69-70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и заглавной букв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слов и предложений с изученными буквами.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сведений по русскому языку. Написание строчной и заглавной букв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заглавной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строчной букв Я, 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текстов.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буквы 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строчной и заглавной букв Г,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текстов с изученными буквами.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заглавной буквы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ч, правописание сочетаний </w:t>
            </w:r>
            <w:proofErr w:type="spellStart"/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чу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текстов с изученными буквами.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буквы ь. Написание слов и предложений с 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текстов с изученными буквами.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ш, сочетание ши.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правописание сочетаний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ши.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правописание сочетаний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ши. Письмо </w:t>
            </w: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текстов с изученными буквами.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106-107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строчной буквы ё. Заглавная буква Ё.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rPr>
          <w:trHeight w:val="18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букв Й, 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rPr>
          <w:trHeight w:val="1433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правописания сочетаний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чу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ши, заглавных букв в начале предложения и в именах собственных.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строчной буквы 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заглавной буквы Х, слов и предложений с ней.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предложений с изученными буквами Списывание текста.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B6E63" w:rsidRPr="006B6E63" w:rsidRDefault="006B6E63" w:rsidP="006B6E63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строчной и заглавной букв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предложений с буквами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rPr>
          <w:trHeight w:val="428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строчной буквы 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заглавной буквы 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строчной буквы 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заглавной буквы 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материала. Письмо под диктовку.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срочной буквы щ.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заглавной буквы Щ.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правописания сочетаний </w:t>
            </w:r>
            <w:proofErr w:type="spellStart"/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ща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. Обобщение знаний о буквах, обозначающих непарные по глухости / звонкости согласные звуки.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букв Ф, 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строчных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ь, ъ.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строчных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ь, ъ. Повторение написания изученных букв.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rPr>
          <w:trHeight w:val="49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букварный период.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145-146</w:t>
            </w:r>
          </w:p>
          <w:p w:rsidR="006B6E63" w:rsidRPr="006B6E63" w:rsidRDefault="006B6E63" w:rsidP="006B6E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. Письмо слов, предложений о Родине.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rPr>
          <w:trHeight w:val="156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материала: орфографическое оформление границ предложений, ь как показатель мягкости.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  <w:p w:rsidR="006B6E63" w:rsidRPr="006B6E63" w:rsidRDefault="006B6E63" w:rsidP="006B6E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E63" w:rsidRPr="006B6E63" w:rsidRDefault="006B6E63" w:rsidP="006B6E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E63" w:rsidRPr="006B6E63" w:rsidRDefault="006B6E63" w:rsidP="006B6E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материала: определение границ предложений в сплошном тексте, соотношение между звуками и буквами, двойная роль букв Е, Ё,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Я, а также Ь, роль букв, обозначающих гласные звуки в позиционном чтении слияний, правописание сочетаний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ши,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ща, чу –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  <w:p w:rsidR="006B6E63" w:rsidRPr="006B6E63" w:rsidRDefault="006B6E63" w:rsidP="006B6E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материала: ь в середине и конце слова как показатель мягкости предшествующего согласного, омонимия имён нарицательных и имён собственных (клички животных)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rPr>
          <w:trHeight w:val="12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материала: непарные по звонкости / глухости и мягкости / твёрдости согласные звуки и соответствующие им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B6E63" w:rsidRPr="006B6E63" w:rsidRDefault="006B6E63" w:rsidP="006B6E63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E63" w:rsidRPr="006B6E63" w:rsidRDefault="006B6E63" w:rsidP="006B6E63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  <w:p w:rsidR="006B6E63" w:rsidRPr="006B6E63" w:rsidRDefault="006B6E63" w:rsidP="006B6E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материала: способы обозначения звука [й'] на письме.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 «Слог», «Ударение».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лексического материала «Азбуки».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изученного материала по фонетике, графике, орфографии.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и закрепление пропедевтических сведений по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  <w:p w:rsidR="006B6E63" w:rsidRPr="006B6E63" w:rsidRDefault="006B6E63" w:rsidP="006B6E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на материале слов темы «Люби всё живое».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  <w:p w:rsidR="006B6E63" w:rsidRPr="006B6E63" w:rsidRDefault="006B6E63" w:rsidP="006B6E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на материале стихотворений С. Я. Маршака и слов и предложений на тему «Школа».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материала по лексике на материале темы «Труд кормит, а лень портит».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  <w:p w:rsidR="006B6E63" w:rsidRPr="006B6E63" w:rsidRDefault="006B6E63" w:rsidP="006B6E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синтаксиса на базе слов тематической группы «Природа»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обозначения [й'] на письме, двойной роли букв Е, Ё, 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 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сведений о звукописи в стихотворениях, фонетический анализ слов, составляющих основу звукописи стихотворения, </w:t>
            </w: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в характеристике звуков.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163</w:t>
            </w:r>
          </w:p>
          <w:p w:rsidR="006B6E63" w:rsidRPr="006B6E63" w:rsidRDefault="006B6E63" w:rsidP="006B6E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«Проверим себя и оценим свои достижения»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«Живая Азбука». Конкурс чтецов.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6E63" w:rsidRPr="006B6E63" w:rsidTr="003A769F"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  <w:p w:rsidR="006B6E63" w:rsidRPr="006B6E63" w:rsidRDefault="006B6E63" w:rsidP="006B6E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E63" w:rsidRPr="006B6E63" w:rsidRDefault="006B6E63" w:rsidP="006B6E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6E63" w:rsidRPr="006B6E63" w:rsidRDefault="006B6E63" w:rsidP="006B6E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материала: определение границ предложений в сплошном тексте, соотношение между  звуками и буквами, двойная роль букв Е</w:t>
            </w:r>
            <w:proofErr w:type="gram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,Ё</w:t>
            </w:r>
            <w:proofErr w:type="gram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Ю, Я, а также Ь, роль букв, обозначающих гласные звуки в позиционном чтении слияний, правописание сочетаний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ши,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ща, чу – </w:t>
            </w:r>
            <w:proofErr w:type="spellStart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E63" w:rsidRPr="006B6E63" w:rsidRDefault="006B6E63" w:rsidP="006B6E63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E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E63" w:rsidRPr="006B6E63" w:rsidRDefault="006B6E63" w:rsidP="006B6E63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РЕКОМЕНДАЦИИ ПО УЧЕБНО-МЕТОДИЧЕСКОМУ И МАТЕРИАЛЬНО-ТЕХНИЧЕСКОМУ ОБЕСПЕЧЕНИЮ</w:t>
      </w:r>
    </w:p>
    <w:p w:rsidR="006B6E63" w:rsidRPr="006B6E63" w:rsidRDefault="006B6E63" w:rsidP="006B6E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Дидактический материал и учебное оборудование:</w:t>
      </w:r>
    </w:p>
    <w:p w:rsidR="006B6E63" w:rsidRPr="006B6E63" w:rsidRDefault="006B6E63" w:rsidP="006B6E63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Тетради в широкую линейку;</w:t>
      </w:r>
    </w:p>
    <w:p w:rsidR="006B6E63" w:rsidRPr="006B6E63" w:rsidRDefault="006B6E63" w:rsidP="006B6E63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6E63">
        <w:rPr>
          <w:rFonts w:ascii="Times New Roman" w:eastAsia="Calibri" w:hAnsi="Times New Roman" w:cs="Times New Roman"/>
          <w:sz w:val="24"/>
          <w:szCs w:val="24"/>
        </w:rPr>
        <w:t>гелевая</w:t>
      </w:r>
      <w:proofErr w:type="spellEnd"/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ручка с черной пастой;</w:t>
      </w:r>
    </w:p>
    <w:p w:rsidR="006B6E63" w:rsidRPr="006B6E63" w:rsidRDefault="006B6E63" w:rsidP="006B6E63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6E63">
        <w:rPr>
          <w:rFonts w:ascii="Times New Roman" w:eastAsia="Calibri" w:hAnsi="Times New Roman" w:cs="Times New Roman"/>
          <w:sz w:val="24"/>
          <w:szCs w:val="24"/>
        </w:rPr>
        <w:t>гелевая</w:t>
      </w:r>
      <w:proofErr w:type="spellEnd"/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ручка с зеленой пастой;</w:t>
      </w:r>
    </w:p>
    <w:p w:rsidR="006B6E63" w:rsidRPr="006B6E63" w:rsidRDefault="006B6E63" w:rsidP="006B6E63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подставка для учебника;</w:t>
      </w:r>
    </w:p>
    <w:p w:rsidR="006B6E63" w:rsidRPr="006B6E63" w:rsidRDefault="006B6E63" w:rsidP="006B6E63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дополнительные источники освещения (по необходимости);</w:t>
      </w:r>
    </w:p>
    <w:p w:rsidR="006B6E63" w:rsidRPr="006B6E63" w:rsidRDefault="006B6E63" w:rsidP="006B6E63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6E63">
        <w:rPr>
          <w:rFonts w:ascii="Times New Roman" w:eastAsia="Calibri" w:hAnsi="Times New Roman" w:cs="Times New Roman"/>
          <w:sz w:val="24"/>
          <w:szCs w:val="24"/>
        </w:rPr>
        <w:t>тифлосредсва</w:t>
      </w:r>
      <w:proofErr w:type="spellEnd"/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для слабовидящих</w:t>
      </w:r>
    </w:p>
    <w:p w:rsidR="006B6E63" w:rsidRPr="006B6E63" w:rsidRDefault="006B6E63" w:rsidP="006B6E63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индивидуальные кассы букв, слогов;</w:t>
      </w:r>
    </w:p>
    <w:p w:rsidR="006B6E63" w:rsidRPr="006B6E63" w:rsidRDefault="006B6E63" w:rsidP="006B6E63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дидактический материал для фронтальной работы (схемы слогов, предложений и т.д.);</w:t>
      </w:r>
    </w:p>
    <w:p w:rsidR="006B6E63" w:rsidRPr="006B6E63" w:rsidRDefault="006B6E63" w:rsidP="006B6E63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муляжи фруктов и овощей;</w:t>
      </w:r>
    </w:p>
    <w:p w:rsidR="006B6E63" w:rsidRPr="006B6E63" w:rsidRDefault="006B6E63" w:rsidP="006B6E63">
      <w:pPr>
        <w:numPr>
          <w:ilvl w:val="2"/>
          <w:numId w:val="1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ТСО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Перечень </w:t>
      </w:r>
      <w:r w:rsidRPr="006B6E63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учебно-методического обеспечения</w:t>
      </w:r>
    </w:p>
    <w:p w:rsidR="006B6E63" w:rsidRPr="006B6E63" w:rsidRDefault="006B6E63" w:rsidP="006B6E63">
      <w:pPr>
        <w:widowControl w:val="0"/>
        <w:numPr>
          <w:ilvl w:val="0"/>
          <w:numId w:val="22"/>
        </w:num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Горецкий В. Г., Кирюшкин В. А. и др. Русская Азбука. 1 класс. - М.: Просвещение (версия для </w:t>
      </w:r>
      <w:proofErr w:type="gramStart"/>
      <w:r w:rsidRPr="006B6E63">
        <w:rPr>
          <w:rFonts w:ascii="Times New Roman" w:eastAsia="Calibri" w:hAnsi="Times New Roman" w:cs="Times New Roman"/>
          <w:sz w:val="24"/>
          <w:szCs w:val="24"/>
        </w:rPr>
        <w:t>слабовидящих</w:t>
      </w:r>
      <w:proofErr w:type="gramEnd"/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обучающихся)</w:t>
      </w:r>
    </w:p>
    <w:p w:rsidR="006B6E63" w:rsidRPr="006B6E63" w:rsidRDefault="006B6E63" w:rsidP="006B6E63">
      <w:pPr>
        <w:widowControl w:val="0"/>
        <w:numPr>
          <w:ilvl w:val="0"/>
          <w:numId w:val="22"/>
        </w:numPr>
        <w:suppressAutoHyphens/>
        <w:snapToGrid w:val="0"/>
        <w:spacing w:after="0" w:line="36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B6E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Горецкий В.Г, Федосова Н.А. Прописи. В 4 частях. -  М.: Просвещение, 2011.</w:t>
      </w:r>
    </w:p>
    <w:p w:rsidR="006B6E63" w:rsidRPr="006B6E63" w:rsidRDefault="006B6E63" w:rsidP="006B6E63">
      <w:pPr>
        <w:widowControl w:val="0"/>
        <w:numPr>
          <w:ilvl w:val="0"/>
          <w:numId w:val="22"/>
        </w:num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6B6E63">
        <w:rPr>
          <w:rFonts w:ascii="Times New Roman" w:eastAsia="Calibri" w:hAnsi="Times New Roman" w:cs="Times New Roman"/>
          <w:iCs/>
          <w:sz w:val="24"/>
          <w:szCs w:val="24"/>
        </w:rPr>
        <w:t xml:space="preserve">Горецкий В. Г., </w:t>
      </w:r>
      <w:proofErr w:type="spellStart"/>
      <w:r w:rsidRPr="006B6E63">
        <w:rPr>
          <w:rFonts w:ascii="Times New Roman" w:eastAsia="Calibri" w:hAnsi="Times New Roman" w:cs="Times New Roman"/>
          <w:iCs/>
          <w:sz w:val="24"/>
          <w:szCs w:val="24"/>
        </w:rPr>
        <w:t>Белянкова</w:t>
      </w:r>
      <w:proofErr w:type="spellEnd"/>
      <w:r w:rsidRPr="006B6E63">
        <w:rPr>
          <w:rFonts w:ascii="Times New Roman" w:eastAsia="Calibri" w:hAnsi="Times New Roman" w:cs="Times New Roman"/>
          <w:iCs/>
          <w:sz w:val="24"/>
          <w:szCs w:val="24"/>
        </w:rPr>
        <w:t xml:space="preserve"> Н. М. Обучение грамоте: методическое пособие с поурочными разработками.- М.: Просвещение, 2014.</w:t>
      </w:r>
    </w:p>
    <w:p w:rsidR="006B6E63" w:rsidRPr="006B6E63" w:rsidRDefault="006B6E63" w:rsidP="006B6E63">
      <w:pPr>
        <w:widowControl w:val="0"/>
        <w:numPr>
          <w:ilvl w:val="0"/>
          <w:numId w:val="22"/>
        </w:num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Никулина Г.В., </w:t>
      </w:r>
      <w:proofErr w:type="spellStart"/>
      <w:r w:rsidRPr="006B6E63">
        <w:rPr>
          <w:rFonts w:ascii="Times New Roman" w:eastAsia="Calibri" w:hAnsi="Times New Roman" w:cs="Times New Roman"/>
          <w:sz w:val="24"/>
          <w:szCs w:val="24"/>
        </w:rPr>
        <w:t>Замашнюк</w:t>
      </w:r>
      <w:proofErr w:type="spellEnd"/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Е.В., Потемкина А.В., Фомичева Л.В. Содержание и организация образования  </w:t>
      </w:r>
      <w:proofErr w:type="gramStart"/>
      <w:r w:rsidRPr="006B6E63">
        <w:rPr>
          <w:rFonts w:ascii="Times New Roman" w:eastAsia="Calibri" w:hAnsi="Times New Roman" w:cs="Times New Roman"/>
          <w:sz w:val="24"/>
          <w:szCs w:val="24"/>
        </w:rPr>
        <w:t>слабовидящих</w:t>
      </w:r>
      <w:proofErr w:type="gramEnd"/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в свете ФГОС начального общего образования для обучающихся с ОВЗ. – СПб</w:t>
      </w:r>
      <w:proofErr w:type="gramStart"/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6B6E63">
        <w:rPr>
          <w:rFonts w:ascii="Times New Roman" w:eastAsia="Calibri" w:hAnsi="Times New Roman" w:cs="Times New Roman"/>
          <w:sz w:val="24"/>
          <w:szCs w:val="24"/>
        </w:rPr>
        <w:t>Граница, 2015.</w:t>
      </w:r>
    </w:p>
    <w:p w:rsidR="006B6E63" w:rsidRPr="006B6E63" w:rsidRDefault="006B6E63" w:rsidP="006B6E63">
      <w:pPr>
        <w:widowControl w:val="0"/>
        <w:numPr>
          <w:ilvl w:val="0"/>
          <w:numId w:val="22"/>
        </w:num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lastRenderedPageBreak/>
        <w:t>Крылова О. Н. Карточки по обучению грамоте: к учебнику В. Г. Горецкого и др. «Азбука. 1 класс». -  М.: Экзамен, 2012 .</w:t>
      </w:r>
    </w:p>
    <w:p w:rsidR="006B6E63" w:rsidRPr="006B6E63" w:rsidRDefault="006B6E63" w:rsidP="006B6E63">
      <w:pPr>
        <w:widowControl w:val="0"/>
        <w:numPr>
          <w:ilvl w:val="0"/>
          <w:numId w:val="22"/>
        </w:num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Электронное приложение к «Азбуке»</w:t>
      </w:r>
    </w:p>
    <w:p w:rsidR="006B6E63" w:rsidRPr="006B6E63" w:rsidRDefault="006B6E63" w:rsidP="006B6E63">
      <w:pPr>
        <w:spacing w:after="0" w:line="360" w:lineRule="auto"/>
        <w:jc w:val="center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6B6E63" w:rsidRPr="006B6E63" w:rsidRDefault="006B6E63" w:rsidP="006B6E63">
      <w:pPr>
        <w:spacing w:after="0" w:line="360" w:lineRule="auto"/>
        <w:ind w:left="1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ИЗУЧЕНИЯ УЧЕБНОГО ПРЕДМЕТА </w:t>
      </w:r>
    </w:p>
    <w:p w:rsidR="006B6E63" w:rsidRPr="006B6E63" w:rsidRDefault="006B6E63" w:rsidP="006B6E63">
      <w:pPr>
        <w:tabs>
          <w:tab w:val="left" w:pos="712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6B6E6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6B6E63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6B6E63" w:rsidRPr="006B6E63" w:rsidRDefault="006B6E63" w:rsidP="006B6E63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6B6E63">
        <w:rPr>
          <w:rFonts w:ascii="Times New Roman" w:eastAsia="Calibri" w:hAnsi="Times New Roman" w:cs="Times New Roman"/>
          <w:sz w:val="24"/>
          <w:szCs w:val="24"/>
        </w:rPr>
        <w:t>уроке</w:t>
      </w:r>
      <w:proofErr w:type="gramEnd"/>
      <w:r w:rsidRPr="006B6E63">
        <w:rPr>
          <w:rFonts w:ascii="Times New Roman" w:eastAsia="Calibri" w:hAnsi="Times New Roman" w:cs="Times New Roman"/>
          <w:sz w:val="24"/>
          <w:szCs w:val="24"/>
        </w:rPr>
        <w:t>, в школе, в быту, со знакомыми и незнакомыми, с людьми разного возраста;</w:t>
      </w:r>
    </w:p>
    <w:p w:rsidR="006B6E63" w:rsidRPr="006B6E63" w:rsidRDefault="006B6E63" w:rsidP="006B6E63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6B6E63" w:rsidRPr="006B6E63" w:rsidRDefault="006B6E63" w:rsidP="006B6E63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6B6E63" w:rsidRPr="006B6E63" w:rsidRDefault="006B6E63" w:rsidP="006B6E63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6B6E63" w:rsidRPr="006B6E63" w:rsidRDefault="006B6E63" w:rsidP="006B6E63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составлять текст из набора предложений;</w:t>
      </w:r>
    </w:p>
    <w:p w:rsidR="006B6E63" w:rsidRPr="006B6E63" w:rsidRDefault="006B6E63" w:rsidP="006B6E63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6B6E63" w:rsidRPr="006B6E63" w:rsidRDefault="006B6E63" w:rsidP="006B6E63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различать устную и письменную речь; </w:t>
      </w:r>
    </w:p>
    <w:p w:rsidR="006B6E63" w:rsidRPr="006B6E63" w:rsidRDefault="006B6E63" w:rsidP="006B6E63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составлять текст по рисунку и опорным словам (после анализа содержания рисунка); </w:t>
      </w:r>
    </w:p>
    <w:p w:rsidR="006B6E63" w:rsidRPr="006B6E63" w:rsidRDefault="006B6E63" w:rsidP="006B6E63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6B6E63" w:rsidRPr="006B6E63" w:rsidRDefault="006B6E63" w:rsidP="006B6E63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определять тему и главную мысль текста;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Система языка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Фонетика, орфоэпия, графика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различать звуки речи; 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понимать различие между звуками и буквами;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6B6E63">
        <w:rPr>
          <w:rFonts w:ascii="Times New Roman" w:eastAsia="Calibri" w:hAnsi="Times New Roman" w:cs="Times New Roman"/>
          <w:sz w:val="24"/>
          <w:szCs w:val="24"/>
        </w:rPr>
        <w:t>ударный</w:t>
      </w:r>
      <w:proofErr w:type="gramEnd"/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или безударный;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различать гласный звук [и] и согласный звук [й];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 w:rsidRPr="006B6E63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6B6E63">
        <w:rPr>
          <w:rFonts w:ascii="Times New Roman" w:eastAsia="Calibri" w:hAnsi="Times New Roman" w:cs="Times New Roman"/>
          <w:sz w:val="24"/>
          <w:szCs w:val="24"/>
        </w:rPr>
        <w:t>’], [щ’], находить их в слове, правильно произносить;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обозначать ударение в слове;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наблюдать над образованием звуков речи;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определять функцию букв е, ё, ю, я в слове;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обозначать на письме звук [й’];</w:t>
      </w:r>
    </w:p>
    <w:p w:rsidR="006B6E63" w:rsidRPr="006B6E63" w:rsidRDefault="006B6E63" w:rsidP="006B6E63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Лексика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6B6E63" w:rsidRPr="006B6E63" w:rsidRDefault="006B6E63" w:rsidP="006B6E63">
      <w:pPr>
        <w:numPr>
          <w:ilvl w:val="0"/>
          <w:numId w:val="10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6B6E63">
        <w:rPr>
          <w:rFonts w:ascii="Times New Roman" w:eastAsia="Calibri" w:hAnsi="Times New Roman" w:cs="Times New Roman"/>
          <w:sz w:val="24"/>
          <w:szCs w:val="24"/>
        </w:rPr>
        <w:t>агник</w:t>
      </w:r>
      <w:proofErr w:type="spellEnd"/>
      <w:r w:rsidRPr="006B6E6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B6E63" w:rsidRPr="006B6E63" w:rsidRDefault="006B6E63" w:rsidP="006B6E63">
      <w:pPr>
        <w:numPr>
          <w:ilvl w:val="0"/>
          <w:numId w:val="10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6B6E63" w:rsidRPr="006B6E63" w:rsidRDefault="006B6E63" w:rsidP="006B6E63">
      <w:pPr>
        <w:numPr>
          <w:ilvl w:val="0"/>
          <w:numId w:val="10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6B6E63" w:rsidRPr="006B6E63" w:rsidRDefault="006B6E63" w:rsidP="006B6E63">
      <w:pPr>
        <w:numPr>
          <w:ilvl w:val="0"/>
          <w:numId w:val="10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6B6E63" w:rsidRPr="006B6E63" w:rsidRDefault="006B6E63" w:rsidP="006B6E63">
      <w:pPr>
        <w:numPr>
          <w:ilvl w:val="0"/>
          <w:numId w:val="10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6B6E63" w:rsidRPr="006B6E63" w:rsidRDefault="006B6E63" w:rsidP="006B6E63">
      <w:pPr>
        <w:numPr>
          <w:ilvl w:val="0"/>
          <w:numId w:val="10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lastRenderedPageBreak/>
        <w:t>на практическом уровне различать многозначные слова (простые случаи), слова, близкие и противоположные по значению;</w:t>
      </w:r>
    </w:p>
    <w:p w:rsidR="006B6E63" w:rsidRPr="006B6E63" w:rsidRDefault="006B6E63" w:rsidP="006B6E63">
      <w:pPr>
        <w:numPr>
          <w:ilvl w:val="0"/>
          <w:numId w:val="10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Морфология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Обучающийся научиться:</w:t>
      </w:r>
    </w:p>
    <w:p w:rsidR="006B6E63" w:rsidRPr="006B6E63" w:rsidRDefault="006B6E63" w:rsidP="006B6E63">
      <w:pPr>
        <w:numPr>
          <w:ilvl w:val="0"/>
          <w:numId w:val="12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6B6E63" w:rsidRPr="006B6E63" w:rsidRDefault="006B6E63" w:rsidP="006B6E63">
      <w:pPr>
        <w:numPr>
          <w:ilvl w:val="0"/>
          <w:numId w:val="12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6B6E63" w:rsidRPr="006B6E63" w:rsidRDefault="006B6E63" w:rsidP="006B6E63">
      <w:pPr>
        <w:numPr>
          <w:ilvl w:val="0"/>
          <w:numId w:val="12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6B6E63" w:rsidRPr="006B6E63" w:rsidRDefault="006B6E63" w:rsidP="006B6E63">
      <w:pPr>
        <w:numPr>
          <w:ilvl w:val="0"/>
          <w:numId w:val="12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6B6E63" w:rsidRPr="006B6E63" w:rsidRDefault="006B6E63" w:rsidP="006B6E63">
      <w:pPr>
        <w:numPr>
          <w:ilvl w:val="0"/>
          <w:numId w:val="12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различать названия предметов, отвечающие на вопросы к т о? </w:t>
      </w:r>
      <w:proofErr w:type="gramStart"/>
      <w:r w:rsidRPr="006B6E63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 т о?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Синтаксис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:rsidR="006B6E63" w:rsidRPr="006B6E63" w:rsidRDefault="006B6E63" w:rsidP="006B6E63">
      <w:pPr>
        <w:numPr>
          <w:ilvl w:val="0"/>
          <w:numId w:val="5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6B6E63" w:rsidRPr="006B6E63" w:rsidRDefault="006B6E63" w:rsidP="006B6E63">
      <w:pPr>
        <w:numPr>
          <w:ilvl w:val="0"/>
          <w:numId w:val="5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выделять предложения из речи; </w:t>
      </w:r>
    </w:p>
    <w:p w:rsidR="006B6E63" w:rsidRPr="006B6E63" w:rsidRDefault="006B6E63" w:rsidP="006B6E63">
      <w:pPr>
        <w:numPr>
          <w:ilvl w:val="0"/>
          <w:numId w:val="5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6B6E63" w:rsidRPr="006B6E63" w:rsidRDefault="006B6E63" w:rsidP="006B6E63">
      <w:pPr>
        <w:numPr>
          <w:ilvl w:val="0"/>
          <w:numId w:val="5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6B6E63" w:rsidRPr="006B6E63" w:rsidRDefault="006B6E63" w:rsidP="006B6E63">
      <w:pPr>
        <w:numPr>
          <w:ilvl w:val="0"/>
          <w:numId w:val="5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6B6E63" w:rsidRPr="006B6E63" w:rsidRDefault="006B6E63" w:rsidP="006B6E63">
      <w:pPr>
        <w:numPr>
          <w:ilvl w:val="0"/>
          <w:numId w:val="5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6B6E63" w:rsidRPr="006B6E63" w:rsidRDefault="006B6E63" w:rsidP="006B6E63">
      <w:pPr>
        <w:numPr>
          <w:ilvl w:val="0"/>
          <w:numId w:val="5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6B6E63" w:rsidRPr="006B6E63" w:rsidRDefault="006B6E63" w:rsidP="006B6E63">
      <w:pPr>
        <w:numPr>
          <w:ilvl w:val="0"/>
          <w:numId w:val="5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6B6E63" w:rsidRPr="006B6E63" w:rsidRDefault="006B6E63" w:rsidP="006B6E63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B6E63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6B6E63" w:rsidRPr="006B6E63" w:rsidRDefault="006B6E63" w:rsidP="006B6E63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lastRenderedPageBreak/>
        <w:t>Обучающийся научится:</w:t>
      </w:r>
    </w:p>
    <w:p w:rsidR="006B6E63" w:rsidRPr="006B6E63" w:rsidRDefault="006B6E63" w:rsidP="006B6E63">
      <w:pPr>
        <w:numPr>
          <w:ilvl w:val="0"/>
          <w:numId w:val="11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</w:t>
      </w:r>
      <w:proofErr w:type="gramStart"/>
      <w:r w:rsidRPr="006B6E63">
        <w:rPr>
          <w:rFonts w:ascii="Times New Roman" w:eastAsia="Calibri" w:hAnsi="Times New Roman" w:cs="Times New Roman"/>
          <w:sz w:val="24"/>
          <w:szCs w:val="24"/>
        </w:rPr>
        <w:t>согласных ж</w:t>
      </w:r>
      <w:proofErr w:type="gramEnd"/>
      <w:r w:rsidRPr="006B6E63">
        <w:rPr>
          <w:rFonts w:ascii="Times New Roman" w:eastAsia="Calibri" w:hAnsi="Times New Roman" w:cs="Times New Roman"/>
          <w:sz w:val="24"/>
          <w:szCs w:val="24"/>
        </w:rPr>
        <w:t>, ш, ч, щ (в положении под ударением); перенос слов; прописная буква в начале предложения, в именах собственных; знаки препинания конца предложения ( . ? !);</w:t>
      </w:r>
    </w:p>
    <w:p w:rsidR="006B6E63" w:rsidRPr="006B6E63" w:rsidRDefault="006B6E63" w:rsidP="006B6E63">
      <w:pPr>
        <w:numPr>
          <w:ilvl w:val="0"/>
          <w:numId w:val="11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6B6E63" w:rsidRPr="006B6E63" w:rsidRDefault="006B6E63" w:rsidP="006B6E63">
      <w:pPr>
        <w:numPr>
          <w:ilvl w:val="0"/>
          <w:numId w:val="11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6B6E63" w:rsidRPr="006B6E63" w:rsidRDefault="006B6E63" w:rsidP="006B6E63">
      <w:pPr>
        <w:numPr>
          <w:ilvl w:val="0"/>
          <w:numId w:val="7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6B6E63" w:rsidRPr="006B6E63" w:rsidRDefault="006B6E63" w:rsidP="006B6E63">
      <w:pPr>
        <w:numPr>
          <w:ilvl w:val="0"/>
          <w:numId w:val="7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6B6E63" w:rsidRPr="006B6E63" w:rsidRDefault="006B6E63" w:rsidP="006B6E63">
      <w:pPr>
        <w:numPr>
          <w:ilvl w:val="0"/>
          <w:numId w:val="7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6E63">
        <w:rPr>
          <w:rFonts w:ascii="Times New Roman" w:eastAsia="Calibri" w:hAnsi="Times New Roman" w:cs="Times New Roman"/>
          <w:sz w:val="24"/>
          <w:szCs w:val="24"/>
        </w:rPr>
        <w:t>применять орфографическое чтение (проговаривание) при письме под диктовку и при списывании.</w:t>
      </w:r>
    </w:p>
    <w:p w:rsidR="006B6E63" w:rsidRPr="006B6E63" w:rsidRDefault="006B6E63" w:rsidP="006B6E63">
      <w:pPr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F47058" w:rsidRDefault="006B6E63" w:rsidP="006B6E63">
      <w:r w:rsidRPr="006B6E63"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F4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Mangal"/>
      </w:rPr>
    </w:lvl>
  </w:abstractNum>
  <w:abstractNum w:abstractNumId="4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2"/>
    <w:multiLevelType w:val="singleLevel"/>
    <w:tmpl w:val="00000012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9">
    <w:nsid w:val="00000014"/>
    <w:multiLevelType w:val="singleLevel"/>
    <w:tmpl w:val="00000014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6"/>
    <w:multiLevelType w:val="singleLevel"/>
    <w:tmpl w:val="00000016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9"/>
    <w:multiLevelType w:val="singleLevel"/>
    <w:tmpl w:val="0000001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44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Mangal"/>
      </w:rPr>
    </w:lvl>
  </w:abstractNum>
  <w:abstractNum w:abstractNumId="14">
    <w:nsid w:val="0EA7483B"/>
    <w:multiLevelType w:val="hybridMultilevel"/>
    <w:tmpl w:val="86AE56A0"/>
    <w:lvl w:ilvl="0" w:tplc="A818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83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E119E"/>
    <w:multiLevelType w:val="hybridMultilevel"/>
    <w:tmpl w:val="108E89A4"/>
    <w:lvl w:ilvl="0" w:tplc="A818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83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36628"/>
    <w:multiLevelType w:val="hybridMultilevel"/>
    <w:tmpl w:val="5CB067CA"/>
    <w:lvl w:ilvl="0" w:tplc="5E46FB2C">
      <w:start w:val="1"/>
      <w:numFmt w:val="decimal"/>
      <w:lvlText w:val="%1."/>
      <w:lvlJc w:val="left"/>
      <w:pPr>
        <w:ind w:left="11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>
    <w:nsid w:val="31524317"/>
    <w:multiLevelType w:val="hybridMultilevel"/>
    <w:tmpl w:val="0FE6353E"/>
    <w:lvl w:ilvl="0" w:tplc="A818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42529"/>
    <w:multiLevelType w:val="hybridMultilevel"/>
    <w:tmpl w:val="9012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26547"/>
    <w:multiLevelType w:val="hybridMultilevel"/>
    <w:tmpl w:val="63C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440F"/>
    <w:multiLevelType w:val="hybridMultilevel"/>
    <w:tmpl w:val="5E542054"/>
    <w:lvl w:ilvl="0" w:tplc="A818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C2715"/>
    <w:multiLevelType w:val="hybridMultilevel"/>
    <w:tmpl w:val="14A2CBB4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2">
    <w:nsid w:val="68792E4F"/>
    <w:multiLevelType w:val="hybridMultilevel"/>
    <w:tmpl w:val="E0EEA744"/>
    <w:lvl w:ilvl="0" w:tplc="A818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862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F2102"/>
    <w:multiLevelType w:val="hybridMultilevel"/>
    <w:tmpl w:val="EB46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3"/>
  </w:num>
  <w:num w:numId="17">
    <w:abstractNumId w:val="20"/>
  </w:num>
  <w:num w:numId="18">
    <w:abstractNumId w:val="22"/>
  </w:num>
  <w:num w:numId="19">
    <w:abstractNumId w:val="17"/>
  </w:num>
  <w:num w:numId="20">
    <w:abstractNumId w:val="15"/>
  </w:num>
  <w:num w:numId="21">
    <w:abstractNumId w:val="14"/>
  </w:num>
  <w:num w:numId="22">
    <w:abstractNumId w:val="19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BF"/>
    <w:rsid w:val="0003586F"/>
    <w:rsid w:val="006B6E63"/>
    <w:rsid w:val="009B69BF"/>
    <w:rsid w:val="00F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5703</Words>
  <Characters>32508</Characters>
  <Application>Microsoft Office Word</Application>
  <DocSecurity>0</DocSecurity>
  <Lines>270</Lines>
  <Paragraphs>76</Paragraphs>
  <ScaleCrop>false</ScaleCrop>
  <Company/>
  <LinksUpToDate>false</LinksUpToDate>
  <CharactersWithSpaces>38135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2020-09-15T15:15:00Z</dcterms:created>
  <dcterms:modified xsi:type="dcterms:W3CDTF">2020-09-20T15:12:00Z</dcterms:modified>
</cp:coreProperties>
</file>